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13" w:rsidRDefault="005B3BA2" w:rsidP="00024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D13" w:rsidRPr="0002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 РЕДАКЦИЯ</w:t>
      </w:r>
    </w:p>
    <w:p w:rsidR="00024D13" w:rsidRPr="00024D13" w:rsidRDefault="00024D13" w:rsidP="00024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3BA2" w:rsidRPr="005B3BA2" w:rsidRDefault="005B3BA2" w:rsidP="005B3B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ПУДОВСКОГО  СЕЛЬСКОГО  ПОСЕЛЕНИЯ</w:t>
      </w:r>
    </w:p>
    <w:p w:rsidR="005B3BA2" w:rsidRPr="005B3BA2" w:rsidRDefault="005B3BA2" w:rsidP="005B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07.05.2009                                                                                                                          №  27</w:t>
      </w:r>
    </w:p>
    <w:p w:rsidR="005B3BA2" w:rsidRPr="005B3BA2" w:rsidRDefault="005B3BA2" w:rsidP="005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5B3BA2" w:rsidRPr="005B3BA2" w:rsidRDefault="005B3BA2" w:rsidP="005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5B3BA2" w:rsidRPr="005B3BA2" w:rsidRDefault="005B3BA2" w:rsidP="005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4794"/>
      </w:tblGrid>
      <w:tr w:rsidR="005B3BA2" w:rsidRPr="005B3BA2" w:rsidTr="004B69C5">
        <w:trPr>
          <w:trHeight w:val="916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8B59BE" w:rsidRPr="008B59BE" w:rsidRDefault="008B59BE" w:rsidP="008B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5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   утверждении    Порядка   о   разработке  и реализации  муниципальных  программ</w:t>
            </w:r>
          </w:p>
          <w:p w:rsidR="005B3BA2" w:rsidRPr="005B3BA2" w:rsidRDefault="008B59BE" w:rsidP="008B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5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(в редакции постановления от 30.01.2014 № 6)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B3BA2" w:rsidRPr="005B3BA2" w:rsidRDefault="005B3BA2" w:rsidP="005B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BA2" w:rsidRPr="005B3BA2" w:rsidRDefault="005B3BA2" w:rsidP="005B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  <w:r w:rsidRPr="005B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3BA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В соответствии со ст. 179 Бюджетного кодекса Российской Федерации, в целях </w:t>
      </w:r>
      <w:r w:rsidRPr="005B3BA2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упорядочения процесса принятия решения о разработке </w:t>
      </w:r>
      <w:r w:rsidR="008B59BE" w:rsidRPr="008B59BE">
        <w:rPr>
          <w:rFonts w:ascii="Times New Roman" w:hAnsi="Times New Roman" w:cs="Times New Roman"/>
          <w:color w:val="000000"/>
          <w:spacing w:val="-3"/>
          <w:szCs w:val="28"/>
        </w:rPr>
        <w:t xml:space="preserve">муниципальных </w:t>
      </w:r>
      <w:r w:rsidRPr="008B59BE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программ,</w:t>
      </w:r>
      <w:r w:rsidRPr="005B3BA2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обеспечения своевременного и полного их финансирования, а также </w:t>
      </w:r>
      <w:r w:rsidRPr="005B3BA2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повышения эффективности и рационального использования средств  бюджета</w:t>
      </w:r>
    </w:p>
    <w:p w:rsidR="005B3BA2" w:rsidRPr="005B3BA2" w:rsidRDefault="005B3BA2" w:rsidP="005B3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ПОСТАНОВЛЯЮ:</w:t>
      </w:r>
    </w:p>
    <w:p w:rsidR="008B59BE" w:rsidRDefault="008B59BE" w:rsidP="005B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9BE">
        <w:rPr>
          <w:rFonts w:ascii="Times New Roman" w:hAnsi="Times New Roman" w:cs="Times New Roman"/>
          <w:sz w:val="24"/>
          <w:szCs w:val="24"/>
        </w:rPr>
        <w:t xml:space="preserve"> 1. Утвердить Порядок о разработке и реализации  муниципальных программ, согласно приложению</w:t>
      </w:r>
      <w:r w:rsidR="005B3BA2" w:rsidRPr="005B3B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</w:p>
    <w:p w:rsidR="005B3BA2" w:rsidRPr="005B3BA2" w:rsidRDefault="005B3BA2" w:rsidP="005B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 </w:t>
      </w:r>
      <w:proofErr w:type="gramStart"/>
      <w:r w:rsidRPr="005B3B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5B3B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данного постановления оставляю за собой.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Пудовского сельского поселения                                          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</w:t>
      </w:r>
      <w:proofErr w:type="spellStart"/>
      <w:r w:rsidRPr="005B3BA2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Ю.В.Севостьянов</w:t>
      </w:r>
      <w:proofErr w:type="spellEnd"/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B3BA2">
        <w:rPr>
          <w:rFonts w:ascii="Times New Roman" w:eastAsia="Times New Roman" w:hAnsi="Times New Roman" w:cs="Times New Roman"/>
          <w:lang w:eastAsia="ru-RU"/>
        </w:rPr>
        <w:t>Поплетнева</w:t>
      </w:r>
      <w:proofErr w:type="spellEnd"/>
      <w:r w:rsidRPr="005B3BA2">
        <w:rPr>
          <w:rFonts w:ascii="Times New Roman" w:eastAsia="Times New Roman" w:hAnsi="Times New Roman" w:cs="Times New Roman"/>
          <w:lang w:eastAsia="ru-RU"/>
        </w:rPr>
        <w:t xml:space="preserve"> Е.Н.</w:t>
      </w: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BA2">
        <w:rPr>
          <w:rFonts w:ascii="Times New Roman" w:eastAsia="Times New Roman" w:hAnsi="Times New Roman" w:cs="Times New Roman"/>
          <w:lang w:eastAsia="ru-RU"/>
        </w:rPr>
        <w:t>4 64 31</w:t>
      </w: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BA2">
        <w:rPr>
          <w:rFonts w:ascii="Times New Roman" w:eastAsia="Times New Roman" w:hAnsi="Times New Roman" w:cs="Times New Roman"/>
          <w:lang w:eastAsia="ru-RU"/>
        </w:rPr>
        <w:t>Прокуратура</w:t>
      </w:r>
    </w:p>
    <w:p w:rsidR="005B3BA2" w:rsidRPr="005B3BA2" w:rsidRDefault="005B3BA2" w:rsidP="005B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BA2">
        <w:rPr>
          <w:rFonts w:ascii="Times New Roman" w:eastAsia="Times New Roman" w:hAnsi="Times New Roman" w:cs="Times New Roman"/>
          <w:lang w:eastAsia="ru-RU"/>
        </w:rPr>
        <w:t>Бухгалтерия</w:t>
      </w: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A2" w:rsidRPr="005B3BA2" w:rsidRDefault="005B3BA2" w:rsidP="005B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E4" w:rsidRDefault="00B278E4" w:rsidP="00220D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278E4" w:rsidRPr="00024D13" w:rsidRDefault="004C30FE" w:rsidP="00B278E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24D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278E4" w:rsidRPr="00024D13" w:rsidRDefault="00B278E4" w:rsidP="00B278E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24D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C30FE" w:rsidRPr="00024D13" w:rsidRDefault="004C30FE" w:rsidP="00B278E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24D13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4C30FE" w:rsidRPr="00024D13" w:rsidRDefault="004C30FE" w:rsidP="00B278E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24D13">
        <w:rPr>
          <w:rFonts w:ascii="Times New Roman" w:hAnsi="Times New Roman" w:cs="Times New Roman"/>
          <w:sz w:val="20"/>
          <w:szCs w:val="20"/>
        </w:rPr>
        <w:t>от 07.05.2009  № 27</w:t>
      </w:r>
    </w:p>
    <w:p w:rsidR="009F1D15" w:rsidRPr="00024D13" w:rsidRDefault="009F1D15" w:rsidP="00B278E4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4D13">
        <w:rPr>
          <w:rFonts w:ascii="Times New Roman" w:hAnsi="Times New Roman" w:cs="Times New Roman"/>
          <w:color w:val="000000"/>
          <w:sz w:val="20"/>
          <w:szCs w:val="20"/>
        </w:rPr>
        <w:t>(в редакции постановлений от 30.01.2014 № 6;</w:t>
      </w:r>
    </w:p>
    <w:p w:rsidR="00D929A5" w:rsidRPr="00024D13" w:rsidRDefault="009F1D15" w:rsidP="00B278E4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4D13">
        <w:rPr>
          <w:rFonts w:ascii="Times New Roman" w:hAnsi="Times New Roman" w:cs="Times New Roman"/>
          <w:color w:val="000000"/>
          <w:sz w:val="20"/>
          <w:szCs w:val="20"/>
        </w:rPr>
        <w:t>от 07.08.2015 № 55</w:t>
      </w:r>
      <w:r w:rsidR="00D929A5" w:rsidRPr="00024D1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4C30FE" w:rsidRPr="00024D13" w:rsidRDefault="00D929A5" w:rsidP="00024D13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4D13">
        <w:rPr>
          <w:rFonts w:ascii="Times New Roman" w:hAnsi="Times New Roman" w:cs="Times New Roman"/>
          <w:color w:val="000000"/>
          <w:sz w:val="20"/>
          <w:szCs w:val="20"/>
        </w:rPr>
        <w:t>от 27.09.2023 № 78</w:t>
      </w:r>
      <w:r w:rsidR="009F1D15" w:rsidRPr="00024D1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C30FE" w:rsidRPr="00B278E4" w:rsidRDefault="004C30FE" w:rsidP="004C30FE">
      <w:pPr>
        <w:spacing w:after="0" w:line="240" w:lineRule="atLeast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z w:val="24"/>
          <w:szCs w:val="24"/>
        </w:rPr>
        <w:t>о разработке и реализации  муниципальных  программ</w:t>
      </w:r>
      <w:r w:rsidRPr="00B278E4">
        <w:rPr>
          <w:rFonts w:ascii="Times New Roman" w:hAnsi="Times New Roman" w:cs="Times New Roman"/>
          <w:sz w:val="24"/>
          <w:szCs w:val="24"/>
        </w:rPr>
        <w:t>.</w:t>
      </w:r>
    </w:p>
    <w:p w:rsidR="004C30FE" w:rsidRPr="00B278E4" w:rsidRDefault="004C30FE" w:rsidP="00B278E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1.1. Порядок разработки и реализации муниципальных программ (далее – Порядок) регламентирует процесс принятия решений о разработке муниципальных программ в муниципальном образовании,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муниципальных  программ или о досрочном прекращении их реализации.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1.2. Муниципальные программы (далее – МП),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образования. Программа может включать в себя несколько подпрограмм, направленных на решение конкретных задач в рамках МП.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1.3. МП разрабатываются в случае, если для решения поставленных задач требуется комплексный подход и участие в реализации программ органов местной администрации (далее – орган администрации), федеральных и региональных органов исполнительной власти, юридических лиц и граждан.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1.4. К МП относятся муниципальные целевые программы со сроком реализации более одного года. Конкретные сроки реализации МП определяются при их формировании в зависимости от решаемых в их рамках проблем, ожидаемых результатов и ресурсных возможностей.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1.5. В настоящем Порядке используются следующие термины и определения: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       заказчик программы – орган местного самоуправления муниципального образования;</w:t>
      </w:r>
    </w:p>
    <w:p w:rsidR="004C30FE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       разработчик проекта программы -  орган местного самоуправления муниципального образования «Пудовс</w:t>
      </w:r>
      <w:r w:rsidR="00B278E4" w:rsidRPr="00B278E4">
        <w:rPr>
          <w:rFonts w:ascii="Times New Roman" w:hAnsi="Times New Roman" w:cs="Times New Roman"/>
          <w:sz w:val="24"/>
          <w:szCs w:val="24"/>
        </w:rPr>
        <w:t>к</w:t>
      </w:r>
      <w:r w:rsidRPr="00B278E4">
        <w:rPr>
          <w:rFonts w:ascii="Times New Roman" w:hAnsi="Times New Roman" w:cs="Times New Roman"/>
          <w:sz w:val="24"/>
          <w:szCs w:val="24"/>
        </w:rPr>
        <w:t>ое сельское поселение», а также инициаторами разработки проекта МП могут выступать заинтересованные юридические и физические лица, расположенные или проживающие на территории муниципального образования.</w:t>
      </w:r>
    </w:p>
    <w:p w:rsidR="00CB23D4" w:rsidRPr="00B278E4" w:rsidRDefault="00CB23D4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(постановление от 27.09.2023 № 78)</w:t>
      </w:r>
    </w:p>
    <w:p w:rsidR="004C30FE" w:rsidRPr="00B278E4" w:rsidRDefault="00CB23D4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C30FE" w:rsidRPr="00B278E4">
        <w:rPr>
          <w:rFonts w:ascii="Times New Roman" w:hAnsi="Times New Roman" w:cs="Times New Roman"/>
          <w:sz w:val="24"/>
          <w:szCs w:val="24"/>
        </w:rPr>
        <w:t>. В работе с МП выделяются следующие этапы: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принятие решения о разработке (отбор проблем для программной разработки);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формирование и их утверждение МП;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согласование проекта МП, утверждение и внесение изменений»;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4) финансирование целевых программ;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5) </w:t>
      </w:r>
      <w:r w:rsidRPr="00B278E4">
        <w:rPr>
          <w:rFonts w:ascii="Times New Roman" w:hAnsi="Times New Roman" w:cs="Times New Roman"/>
          <w:sz w:val="24"/>
          <w:szCs w:val="24"/>
        </w:rPr>
        <w:t xml:space="preserve">реализация МП и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ее выполнением;</w:t>
      </w:r>
    </w:p>
    <w:p w:rsidR="004C30FE" w:rsidRPr="00B278E4" w:rsidRDefault="004C30FE" w:rsidP="00B278E4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6) </w:t>
      </w:r>
      <w:r w:rsidR="00B278E4">
        <w:rPr>
          <w:rFonts w:ascii="Times New Roman" w:hAnsi="Times New Roman" w:cs="Times New Roman"/>
          <w:sz w:val="24"/>
          <w:szCs w:val="24"/>
        </w:rPr>
        <w:t>оценка МП;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C30FE" w:rsidRPr="00B278E4" w:rsidRDefault="004C30FE" w:rsidP="00B278E4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2. Принятие решения о разработке МП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2.1. С инициативой о разработке МП может выступать орган местного самоуправления муниципальное образование «Пудовское сельское поселение», а также могут выступать заинтересованные юридические и физические лица, расположенные или проживающие на территории муниципального образования.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2.2. Отбор проблем для их программной разработки и решения определяется по следующим факторам: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lastRenderedPageBreak/>
        <w:t>1) значимость проблемы;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невозможность решить комплексно проблему в кратчайшие сроки;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обеспечение достижения целей и задач, соответствующих социально-экономическому развитию муниципального образования;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4) принципиальная новизна и высокая эффективность мероприятий;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5) другие факторы, влияющие на решение рассматриваемой проблемы.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2.3. Разработке проекта МП предшествует разработка и согласование их концепций.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2.4. Концепция должна содержать краткое изложение основных характеристик программы, в том числе: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обоснование необходимости и целесообразности разработки;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цели и задачи;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исполнители;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4) ожидаемые результаты реализации программ;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5) требуемые объемы финансирования в разрезе источников финансирования.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2.5. Разработанный проект концепции МП, с прилагаемыми расчетами и документами. Предварительно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согласованный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со специалистами Администрации Пудовского сельского поселения,  направляется  Главе Администрации Пудовского сельского поселения. Проект концепции МП считается согласованным после устранения всех замечаний, при их наличии.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3. Формирование и утверждение МП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3.1. Разработчик (исполнитель) МП в установленный Главой муниципального образования срок формирует проект МП в соответствии с типовым макетом.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3.2. МП состоит из следующих разделов: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3.2.1. Паспорт МП (приложение № 1).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Основание для разработки МП (наименование, номер и дата правового акта);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Основные разработчики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Разработчик (исполнитель)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4) Цель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5) Задачи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6) Сроки и этапы реализации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7) Объемы и источники финансирования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8) Методы реализации программы;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9) Ожидаемые результаты реализации Программы и показатели эффективности;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10) Система организации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исполнением МП.</w:t>
      </w:r>
    </w:p>
    <w:p w:rsidR="004C30FE" w:rsidRPr="00B278E4" w:rsidRDefault="004C30FE" w:rsidP="004C30F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– «Содержание проблемы и обоснование необходимости ее решения программно-целевым методом»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качестве предмета МП должна быть выбрана конкретная приоритетная проблема в области экономического, экологического, </w:t>
      </w: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социального, культурного развития муниципального образования. </w:t>
      </w:r>
      <w:r w:rsidRPr="00B278E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Раздел должен содержать: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>1) правовое обоснование решения проблем МП;</w:t>
      </w:r>
    </w:p>
    <w:p w:rsidR="004C30FE" w:rsidRPr="00B278E4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2) характеристику проблем, на решение которых направлены МП, </w:t>
      </w:r>
      <w:r w:rsidRPr="00B278E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включая анализ причин их возникновения, целесообразность и необходимость </w:t>
      </w:r>
      <w:r w:rsidRPr="00B278E4">
        <w:rPr>
          <w:rFonts w:ascii="Times New Roman" w:hAnsi="Times New Roman" w:cs="Times New Roman"/>
          <w:color w:val="000000"/>
          <w:spacing w:val="-6"/>
          <w:sz w:val="24"/>
          <w:szCs w:val="24"/>
        </w:rPr>
        <w:t>их решения программным методом.</w:t>
      </w:r>
    </w:p>
    <w:p w:rsidR="004C30FE" w:rsidRPr="00B278E4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Раздел – «</w:t>
      </w:r>
      <w:r w:rsidRPr="00B278E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Цели и задачи МП»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Раздел должен содержать:</w:t>
      </w:r>
    </w:p>
    <w:p w:rsidR="00231D62" w:rsidRDefault="004C30FE" w:rsidP="00231D6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обоснование необходимости решения поставленных задач для </w:t>
      </w:r>
      <w:r w:rsidRPr="00B278E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достижения сформулированных целей МП;</w:t>
      </w:r>
    </w:p>
    <w:p w:rsidR="00231D62" w:rsidRDefault="004C30FE" w:rsidP="00231D6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31D62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должен соответствовать компетенции заказчиков МП;</w:t>
      </w:r>
    </w:p>
    <w:p w:rsidR="004C30FE" w:rsidRPr="00231D62" w:rsidRDefault="004C30FE" w:rsidP="00231D6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 w:line="240" w:lineRule="atLeast"/>
        <w:ind w:left="0" w:hanging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31D62">
        <w:rPr>
          <w:rFonts w:ascii="Times New Roman" w:hAnsi="Times New Roman" w:cs="Times New Roman"/>
          <w:color w:val="000000"/>
          <w:spacing w:val="-6"/>
          <w:sz w:val="24"/>
          <w:szCs w:val="24"/>
        </w:rPr>
        <w:t>быть реально достижимым.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Раздел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– «Сроки и этапы реализации МП»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 разделе должно быть приведено обоснование сроков решения задач и реализации МП в целом.</w:t>
      </w:r>
    </w:p>
    <w:p w:rsidR="004C30FE" w:rsidRPr="00B278E4" w:rsidRDefault="004C30FE" w:rsidP="00024D1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Раздел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– «Объемы и источники финансирования»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Раздел предоставляется по прилагаемым таблицам к настоящему Порядку и должен включать информацию о мероприятиях необходимых ресурсах из всех предполагаемых источников финансирования. МП должны быть увязаны по срокам и ресурсам и  обеспечить решение задач МП.                                           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Источниками финансирования МП могут являться средства местного бюджета, областного, федерального бюджета и внебюджетных средств (приложение № 2)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Мероприятия вновь разрабатываемых МП не могут дублировать </w:t>
      </w:r>
      <w:proofErr w:type="gramStart"/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раннее</w:t>
      </w:r>
      <w:proofErr w:type="gramEnd"/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утвержденных в установленном порядке МП. 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К проекту МП необходимо приложить документы и </w:t>
      </w:r>
      <w:proofErr w:type="gramStart"/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расчеты</w:t>
      </w:r>
      <w:proofErr w:type="gramEnd"/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подтверждающие потребность в финансировании.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Раздел -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«Методы реализации МП и ожидаемые результаты»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Данный раздел содержит описание программных мероприятий согласно </w:t>
      </w:r>
      <w:r w:rsidRPr="00B278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их перечню (указанных в приложении к МП), а также перечень </w:t>
      </w: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ожидаемых результатов в количественном измерении — индикаторов </w:t>
      </w:r>
      <w:r w:rsidRPr="00B278E4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результативности (приложение № 3)</w:t>
      </w:r>
    </w:p>
    <w:p w:rsidR="004C30FE" w:rsidRPr="00B278E4" w:rsidRDefault="004C30FE" w:rsidP="004C3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Раздел -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«Система организации </w:t>
      </w:r>
      <w:proofErr w:type="gramStart"/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контроля за</w:t>
      </w:r>
      <w:proofErr w:type="gramEnd"/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исполнением МП»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z w:val="24"/>
          <w:szCs w:val="24"/>
        </w:rPr>
        <w:t xml:space="preserve">Данный раздел должен содержать описание системы управления ходом реализации МП, включающей в себя исполнителя (ей), распределение полномочий и ответственности между ними по выполнению мероприятий </w:t>
      </w: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программы и использованию средств, направленных на их выполнение.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Кроме того, описываются сроки представления информации о </w:t>
      </w:r>
      <w:r w:rsidRPr="00B278E4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финансировании и ходе ее реализации. Отчет о реализации МП </w:t>
      </w:r>
      <w:r w:rsidRPr="00B278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предоставляется </w:t>
      </w:r>
      <w:r w:rsidRPr="00B278E4">
        <w:rPr>
          <w:rFonts w:ascii="Times New Roman" w:hAnsi="Times New Roman" w:cs="Times New Roman"/>
          <w:color w:val="000000"/>
          <w:spacing w:val="-4"/>
          <w:sz w:val="24"/>
          <w:szCs w:val="24"/>
        </w:rPr>
        <w:t>Главе муниципального образования</w:t>
      </w:r>
      <w:r w:rsidRPr="00B278E4">
        <w:rPr>
          <w:rFonts w:ascii="Times New Roman" w:hAnsi="Times New Roman" w:cs="Times New Roman"/>
          <w:color w:val="000000"/>
          <w:sz w:val="24"/>
          <w:szCs w:val="24"/>
        </w:rPr>
        <w:t xml:space="preserve"> и рассматривается на оперативном совещании. </w:t>
      </w:r>
      <w:r w:rsidRPr="00B278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Совет Пудовского сельского поселения отчет о реализации МП рассматривает </w:t>
      </w: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составе отчетности об исполнении бюджета муниципального образования.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278E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Раздел -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«Оценка эффективности реализации МП»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Данный раздел содержит описание социальных, экономических и экологических последствий, которые могут возникнуть при реализации МП, общую оценку вклада в социально-экономическое развитие, а также оценку эффективности расходования бюджетных средств и результативности реализации программы в соответствии с разделом </w:t>
      </w:r>
      <w:r w:rsidRPr="00B278E4">
        <w:rPr>
          <w:rFonts w:ascii="Times New Roman" w:hAnsi="Times New Roman" w:cs="Times New Roman"/>
          <w:b/>
          <w:sz w:val="24"/>
          <w:szCs w:val="24"/>
        </w:rPr>
        <w:t>«</w:t>
      </w:r>
      <w:r w:rsidRPr="00B278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Методы реализации МП и ожидаемые результаты»</w:t>
      </w:r>
      <w:r w:rsidRPr="00B278E4">
        <w:rPr>
          <w:rFonts w:ascii="Times New Roman" w:hAnsi="Times New Roman" w:cs="Times New Roman"/>
          <w:sz w:val="24"/>
          <w:szCs w:val="24"/>
        </w:rPr>
        <w:t xml:space="preserve"> настоящего МП.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4. Согласование проекта МП, утверждение и внесение изменений.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4.1. Подготовленный проект программы, предварительно согласованный со специалистами Администрации Пудовского сельского поселения, с прилагаемыми расчетами и документами направляется Главе Администрации Пудовского сельского поселения.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4.2. С учетом замечаний в проект МП вносятся изменения.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4.3. Проект программы считается согласованным после устранения всех замечаний, и  направляется исполнителями МП на подпись Главе муниципального образования.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4.4. МП, планируемые к реализации на очередной финансовый год, утверждаются не позднее 1 месяца до дня внесения проекта решения о бюджете на Совет Пудовского сельского поселения о формирования проекта бюджета на очередной финансовый год.</w:t>
      </w:r>
    </w:p>
    <w:p w:rsidR="004C30FE" w:rsidRPr="00B278E4" w:rsidRDefault="009F1D15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4.5. </w:t>
      </w:r>
      <w:r w:rsidR="00D929A5">
        <w:rPr>
          <w:rFonts w:ascii="Times New Roman" w:hAnsi="Times New Roman" w:cs="Times New Roman"/>
          <w:color w:val="000000"/>
          <w:sz w:val="24"/>
          <w:szCs w:val="24"/>
        </w:rPr>
        <w:t>Муниципальные программы подлежат приведению в соответствие с решением о бюджете не позднее 1 апреля текущего финансового год</w:t>
      </w:r>
      <w:proofErr w:type="gramStart"/>
      <w:r w:rsidR="00D929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4D1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24D13">
        <w:rPr>
          <w:rFonts w:ascii="Times New Roman" w:hAnsi="Times New Roman" w:cs="Times New Roman"/>
          <w:color w:val="000000"/>
          <w:sz w:val="24"/>
          <w:szCs w:val="24"/>
        </w:rPr>
        <w:t>в редакции постановления от 27.09.2023 №78)</w:t>
      </w:r>
    </w:p>
    <w:p w:rsidR="00C83F9E" w:rsidRDefault="00C83F9E" w:rsidP="00024D13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B278E4" w:rsidP="004C30F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 муниципальных</w:t>
      </w:r>
      <w:r w:rsidR="004C30FE" w:rsidRPr="00B278E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Финансирование утвержденных МП, осуществляется за счет средств местного бюджета в соответствии с Положением о бюджетном процессе муниципального образования «Пудовское сельское поселение» и решением Совета Пудовского сельского поселения о бюджете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  <w:proofErr w:type="gramEnd"/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5.2. К внебюджетным источникам, привлекаемым для финансирования МП, относятся: взносы участников реализации программ, включая организации независимо от формы собственности, заинтересованных в осуществлении МП (или ее отдельных мероприятий), и другие поступления, не противоречащие законодательству.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5.3. Разработка концепции МП, осуществляемой на основании постановления Главы Администрации Пудовского сельского поселения, проекта МП на основании постановления Главы Администрации Пудовского сельского поселения.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5.4. Муниципальные заказчики (муниципальные заказчики-координаторы) МП с учетом хода реализации этих программ в текущем году, проведения с исполнителями предварительной проработки вопроса о размещении заказов для муниципальных нужд уточняют объем средств, необходимых для финансирования МП в очередном финансовом году, и представляют в устанавливаемые Главой Администрации Пудовского сельского поселения сроки проекты бюджетных заявок по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предлагаемым к финансированию за счет средств местного бюджета в очередном финансовом году, в Бухгалтерию Администрации Пудовского сельского поселения.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Бухгалтерия определяет объемы финансирования мероприятий МП из местного бюджета на очередной финансовый год.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5.5. Объемы МП, принимаемых к финансированию из местного бюджета, утверждаются решением о бюджете Совета Пудовского сельского поселения в составе ведомственной структуры расходов бюджета на очередной финансовый год.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 xml:space="preserve">6. Реализация МП и </w:t>
      </w:r>
      <w:proofErr w:type="gramStart"/>
      <w:r w:rsidRPr="00B278E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278E4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6.1. Заказчик МП осуществляет текущее управление реализацией МП и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ходом ее выполнения, определяет методы управления реализацией МП.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6.1.1.Его основные функции: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обеспечивает своевременную и качественную реализацию МП;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осуществляет координацию деятельности его исполнителей;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разрабатывает в пределах своих полномочий нормативные правовые акты, необходимые для выполнения МП;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4) несет ответственность за исполнение и конечные результаты реализации МП, рациональное использование выделяемых на ее выполнение финансовых ресурсов. 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6.2. Текущее управление реализацией МП осуществляется муниципальным заказчиком (муниципальным заказчиком-координатором) МП.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6.3. Муниципальный заказчик МП с учетом выделяемых на реализацию МП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6.4. Муниципальные заказчики МП до 1 марта каждого года подготавливают и представляют Главе муниципального образования отчет о ходе реализации МП, за отчетный год.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сведения о результатах реализации МП за отчетный год;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данные о целевом использовании и объемах привлеченных средств местного, областного, федерального бюджета  и внебюджетных источников;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сведения о соответствии результатов фактическим затратам на реализацию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сведения о соответствии фактических показателей реализации МП показателям, установленным при утверждении МП Советом Пудовского сельского поселения;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информацию о ходе и полноте выполнения программных мероприятий;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lastRenderedPageBreak/>
        <w:t>сведения о наличии, объемах и состоянии незавершенного строительства;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сведения о результативности научных исследований;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сведения о внедрении и эффективности инновационных проектов;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оценку эффективности результатов реализации МП;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оценку влияния фактических результатов реализации МП на различные сферы экономики поселения (социально-экономический эффект по результатам реализации МП).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По МП, срок реализации, которой завершается в отчетном году, муниципальный заказчик (муниципальный заказчик-координатор) наряду с годовым отчетом о ходе реализации МП подготавливает и до 1 марта года, следующего за отчетным, представляет Главе муниципального образования отчет об исполнении МП, эффективности использования финансовых средств за весь период её реализации.</w:t>
      </w:r>
      <w:proofErr w:type="gramEnd"/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Отчет должен включать информацию о результатах реализации МП и подпрограмм за истекший год и за весь период реализации программы, включая оценку значений целевых показателей.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Совет Пудовского сельского поселения по представлению Главы муниципального образования рассматривает информацию об исполнении МП и принимает её к сведению.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B278E4" w:rsidP="004C30FE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7. Оценка МП</w:t>
      </w:r>
    </w:p>
    <w:p w:rsidR="004C30FE" w:rsidRPr="00B278E4" w:rsidRDefault="004C30FE" w:rsidP="004C30F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7.1. Оценка эффективности и результативности реализации МП проводится по итогам ее реализации за отчетный финансовый год и в целом после завершения ее реализации.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7.2. Критериями оценки эффективности и результативности реализации МП являются: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степень достижения заявленных результатов реализации;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2) процент отклонения достигнутых показателей результативности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плановых;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динамика расходов на реализацию мероприятий: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4) динамика показателей эффективности и результативности реализации.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7.3. Разработчик (исполнитель) программы готовит отчет, в котором отражаются качественные и количественные результаты выполнения МП, приводит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7.4. Пакет документов по оценке эффективности и результативности реализации МП направляется  Главе муниципального образования и должен содержать: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1) пояснительную записку;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2) анализ объемов финансирования мероприятий (приложение № 4);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3) анализ достижения показателей-индикаторов результативности (приложение № 5);</w:t>
      </w:r>
    </w:p>
    <w:p w:rsidR="004C30FE" w:rsidRPr="00B278E4" w:rsidRDefault="004C30FE" w:rsidP="004C30F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ab/>
        <w:t>4) оценку эффективности реализации (приложение № 6).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в случае предоставления отчетности на втором и третьем годах </w:t>
      </w:r>
      <w:r w:rsidRPr="00B278E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реализации МП, в таблице указываются также эффективность за </w:t>
      </w:r>
      <w:r w:rsidRPr="00B278E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прошлые отчетные периоды (с разбивкой по годам реализации).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7.5. Оценка результативности реализации МП представляет собой определение степени достижения запланированных результатов.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7.6. Оценка эффективности реализации МП осуществляется с учетом особенностей программы и представляет собой сопоставление достигнутых результатов (социальных, экологических, бюджетных) и фактических объемов расходов на их достижение.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Бюджетная эффективность представляет собой оценку достигнутых в рамках реализации МП результатов с точки зрения влияния на доходы и расходы бюджета муниципального образования.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7.7. В случае если оценка эффективности и результативности МП низкая, вносится предложение Главе муниципального образования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7.8. По результатам оценки МП Администрацией муниципального образования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B278E4">
        <w:rPr>
          <w:rFonts w:ascii="Times New Roman" w:hAnsi="Times New Roman" w:cs="Times New Roman"/>
          <w:sz w:val="24"/>
          <w:szCs w:val="24"/>
        </w:rPr>
        <w:t xml:space="preserve"> с очередного </w:t>
      </w:r>
      <w:r w:rsidRPr="00B278E4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финансового года ранее утвержденной МП, в том числе необходимости изменения объема бюджетных ассигнований на финансовое обеспечение реализации МП. </w:t>
      </w:r>
    </w:p>
    <w:p w:rsidR="004C30FE" w:rsidRPr="00B278E4" w:rsidRDefault="004C30FE" w:rsidP="004C30FE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B278E4">
        <w:rPr>
          <w:rFonts w:ascii="Times New Roman" w:hAnsi="Times New Roman" w:cs="Times New Roman"/>
          <w:sz w:val="24"/>
          <w:szCs w:val="24"/>
        </w:rPr>
        <w:t>В случае принятия решения о сокращении, начиная с очередного финансового года, бюджетных ассигнований на реализацию МП или досрочном прекращении их реализации, и при наличии заключенных во исполнение соответствующих программ муниципальных контрактов,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4C30FE">
        <w:rPr>
          <w:rFonts w:ascii="Times New Roman" w:hAnsi="Times New Roman" w:cs="Times New Roman"/>
          <w:b/>
          <w:bCs/>
          <w:color w:val="000000"/>
          <w:spacing w:val="-15"/>
        </w:rPr>
        <w:t>ТИПОВОЙ   МАКЕТ   ПРОГРАММЫ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№1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1. Паспорт муниципальной 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0"/>
        <w:gridCol w:w="4444"/>
      </w:tblGrid>
      <w:tr w:rsidR="004C30FE" w:rsidRPr="004C30FE" w:rsidTr="004C30FE">
        <w:trPr>
          <w:trHeight w:val="35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5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Основание для разработки МП (наименование, номер и дата правового акта)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tabs>
                <w:tab w:val="left" w:pos="13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Основные разработчики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3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Разработчик (исполнитель)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4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Цель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Сроки и этапы реализации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Объемы и источники финансирования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Методы реализации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36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4C30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C30FE">
              <w:rPr>
                <w:rFonts w:ascii="Times New Roman" w:hAnsi="Times New Roman" w:cs="Times New Roman"/>
              </w:rPr>
              <w:t xml:space="preserve"> исполнением МП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/>
          <w:spacing w:val="-9"/>
          <w:w w:val="101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color w:val="000000"/>
          <w:spacing w:val="-9"/>
          <w:w w:val="101"/>
        </w:rPr>
      </w:pPr>
      <w:r w:rsidRPr="004C30FE">
        <w:rPr>
          <w:rFonts w:ascii="Times New Roman" w:hAnsi="Times New Roman" w:cs="Times New Roman"/>
          <w:color w:val="000000"/>
          <w:spacing w:val="-9"/>
          <w:w w:val="101"/>
        </w:rPr>
        <w:t>Приложение № 2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8"/>
          <w:w w:val="101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Структура финансирования МП</w:t>
      </w:r>
      <w:r w:rsidRPr="004C30FE">
        <w:rPr>
          <w:rFonts w:ascii="Times New Roman" w:hAnsi="Times New Roman" w:cs="Times New Roman"/>
          <w:color w:val="000000"/>
          <w:spacing w:val="-9"/>
          <w:w w:val="101"/>
        </w:rPr>
        <w:t xml:space="preserve"> 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8"/>
          <w:w w:val="101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9"/>
        <w:gridCol w:w="902"/>
        <w:gridCol w:w="730"/>
        <w:gridCol w:w="739"/>
        <w:gridCol w:w="720"/>
        <w:gridCol w:w="2100"/>
      </w:tblGrid>
      <w:tr w:rsidR="004C30FE" w:rsidRPr="004C30FE" w:rsidTr="004C30FE">
        <w:trPr>
          <w:cantSplit/>
          <w:trHeight w:hRule="exact" w:val="31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4C30FE" w:rsidRPr="004C30FE" w:rsidTr="004C30FE">
        <w:trPr>
          <w:cantSplit/>
          <w:trHeight w:hRule="exact" w:val="288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C30FE" w:rsidRPr="004C30FE" w:rsidTr="004C30FE">
        <w:trPr>
          <w:trHeight w:hRule="exact" w:val="557"/>
        </w:trPr>
        <w:tc>
          <w:tcPr>
            <w:tcW w:w="5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C30FE" w:rsidRPr="004C30FE" w:rsidTr="004C30FE">
        <w:trPr>
          <w:trHeight w:hRule="exact" w:val="38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Областной бюджет (на условиях </w:t>
            </w:r>
            <w:proofErr w:type="spellStart"/>
            <w:r w:rsidRPr="004C30F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C30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Федеральный бюджет (на условиях </w:t>
            </w:r>
            <w:proofErr w:type="spellStart"/>
            <w:r w:rsidRPr="004C30F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C30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68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434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9"/>
        </w:rPr>
        <w:t>Приложение № 3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Система программных мероприятий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1699"/>
        <w:gridCol w:w="1267"/>
        <w:gridCol w:w="1123"/>
        <w:gridCol w:w="499"/>
        <w:gridCol w:w="518"/>
        <w:gridCol w:w="509"/>
        <w:gridCol w:w="728"/>
        <w:gridCol w:w="1800"/>
        <w:gridCol w:w="1800"/>
      </w:tblGrid>
      <w:tr w:rsidR="004C30FE" w:rsidRPr="004C30FE" w:rsidTr="004C30FE">
        <w:trPr>
          <w:cantSplit/>
          <w:trHeight w:hRule="exact" w:val="749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gramEnd"/>
            <w:r w:rsidRPr="004C3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программных мероприятий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Объем финансирования всего, тыс. руб.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В том числе по срокам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Исполнители программных мероприятий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Ожидаемый результат в количественном измерении</w:t>
            </w:r>
          </w:p>
        </w:tc>
      </w:tr>
      <w:tr w:rsidR="004C30FE" w:rsidRPr="004C30FE" w:rsidTr="004C30FE">
        <w:trPr>
          <w:cantSplit/>
          <w:trHeight w:hRule="exact" w:val="723"/>
        </w:trPr>
        <w:tc>
          <w:tcPr>
            <w:tcW w:w="4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___</w:t>
            </w:r>
          </w:p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50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C30FE" w:rsidRPr="004C30FE" w:rsidTr="004C30FE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Приложение № 4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4C30FE">
        <w:rPr>
          <w:rFonts w:ascii="Times New Roman" w:hAnsi="Times New Roman" w:cs="Times New Roman"/>
          <w:color w:val="000000"/>
        </w:rPr>
        <w:t>Анализ объемов финансирования мероприятий МП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2429"/>
        <w:gridCol w:w="1210"/>
        <w:gridCol w:w="1123"/>
        <w:gridCol w:w="1559"/>
        <w:gridCol w:w="1361"/>
        <w:gridCol w:w="540"/>
        <w:gridCol w:w="1620"/>
      </w:tblGrid>
      <w:tr w:rsidR="004C30FE" w:rsidRPr="004C30FE" w:rsidTr="004C30FE">
        <w:trPr>
          <w:cantSplit/>
          <w:trHeight w:val="39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gramEnd"/>
            <w:r w:rsidRPr="004C30FE">
              <w:rPr>
                <w:rFonts w:ascii="Times New Roman" w:hAnsi="Times New Roman" w:cs="Times New Roman"/>
              </w:rPr>
              <w:t>/п</w:t>
            </w:r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задачи, мероприятия</w:t>
            </w:r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FE" w:rsidRPr="004C30FE" w:rsidRDefault="004C30FE" w:rsidP="004C30F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3"/>
              </w:rPr>
              <w:t xml:space="preserve">Источник </w:t>
            </w:r>
            <w:proofErr w:type="spellStart"/>
            <w:proofErr w:type="gramStart"/>
            <w:r w:rsidRPr="004C30FE">
              <w:rPr>
                <w:rFonts w:ascii="Times New Roman" w:hAnsi="Times New Roman" w:cs="Times New Roman"/>
                <w:color w:val="000000"/>
                <w:spacing w:val="-14"/>
              </w:rPr>
              <w:t>финанси-</w:t>
            </w:r>
            <w:r w:rsidRPr="004C30FE">
              <w:rPr>
                <w:rFonts w:ascii="Times New Roman" w:hAnsi="Times New Roman" w:cs="Times New Roman"/>
                <w:color w:val="000000"/>
                <w:spacing w:val="-12"/>
              </w:rPr>
              <w:t>рования</w:t>
            </w:r>
            <w:proofErr w:type="spellEnd"/>
            <w:proofErr w:type="gramEnd"/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>Объем финансирования, тыс. руб.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Исполнитель мероприятия</w:t>
            </w:r>
          </w:p>
        </w:tc>
      </w:tr>
      <w:tr w:rsidR="004C30FE" w:rsidRPr="004C30FE" w:rsidTr="004C30FE">
        <w:trPr>
          <w:cantSplit/>
          <w:trHeight w:val="336"/>
        </w:trPr>
        <w:tc>
          <w:tcPr>
            <w:tcW w:w="10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3"/>
              </w:rPr>
              <w:t xml:space="preserve">плановое </w:t>
            </w:r>
            <w:r w:rsidRPr="004C30FE">
              <w:rPr>
                <w:rFonts w:ascii="Times New Roman" w:hAnsi="Times New Roman" w:cs="Times New Roman"/>
                <w:color w:val="000000"/>
                <w:spacing w:val="-12"/>
              </w:rPr>
              <w:t>значение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фактическое значение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отклонение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cantSplit/>
          <w:trHeight w:val="566"/>
        </w:trPr>
        <w:tc>
          <w:tcPr>
            <w:tcW w:w="10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тыс</w:t>
            </w:r>
            <w:proofErr w:type="gramStart"/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.р</w:t>
            </w:r>
            <w:proofErr w:type="gramEnd"/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>уб.</w:t>
            </w:r>
          </w:p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-/+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C30FE" w:rsidRPr="004C30FE" w:rsidTr="004C30FE">
        <w:trPr>
          <w:trHeight w:val="288"/>
        </w:trPr>
        <w:tc>
          <w:tcPr>
            <w:tcW w:w="10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5"/>
              </w:rPr>
              <w:t>Задача</w:t>
            </w: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Мероприятие 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Итого по Программе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федеральный бюджет (ФБ)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gramStart"/>
            <w:r w:rsidRPr="004C30F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4C30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бюджет муниципального образования (БМО)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привлеченные средства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0FE">
              <w:rPr>
                <w:rFonts w:ascii="Times New Roman" w:hAnsi="Times New Roman" w:cs="Times New Roman"/>
                <w:color w:val="000000"/>
              </w:rPr>
              <w:t>Справочно</w:t>
            </w:r>
            <w:proofErr w:type="spellEnd"/>
            <w:r w:rsidRPr="004C30F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FE" w:rsidRPr="004C30FE" w:rsidTr="004C30FE">
        <w:trPr>
          <w:trHeight w:val="288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</w:rPr>
              <w:t>капитальные расходы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FE" w:rsidRPr="004C30FE" w:rsidRDefault="004C30FE" w:rsidP="004C3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Приложение № 5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4"/>
        </w:rPr>
        <w:t>Анализ показателей результативности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20"/>
        <w:gridCol w:w="724"/>
        <w:gridCol w:w="2204"/>
        <w:gridCol w:w="1760"/>
        <w:gridCol w:w="1353"/>
        <w:gridCol w:w="1064"/>
      </w:tblGrid>
      <w:tr w:rsidR="004C30FE" w:rsidRPr="004C30FE" w:rsidTr="004C30FE">
        <w:trPr>
          <w:cantSplit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gramEnd"/>
            <w:r w:rsidRPr="004C3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0FE">
              <w:rPr>
                <w:rFonts w:ascii="Times New Roman" w:hAnsi="Times New Roman" w:cs="Times New Roman"/>
              </w:rPr>
              <w:t>Плановой</w:t>
            </w:r>
            <w:proofErr w:type="gramEnd"/>
            <w:r w:rsidRPr="004C30FE">
              <w:rPr>
                <w:rFonts w:ascii="Times New Roman" w:hAnsi="Times New Roman" w:cs="Times New Roman"/>
              </w:rPr>
              <w:t xml:space="preserve"> значение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4C30FE" w:rsidRPr="004C30FE" w:rsidTr="004C30FE">
        <w:trPr>
          <w:cantSplit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%</w:t>
            </w: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7</w:t>
            </w: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Индикатор результативности 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Индикатор результативности 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</w:rPr>
        <w:t>Приложение № 6</w:t>
      </w:r>
    </w:p>
    <w:p w:rsidR="004C30FE" w:rsidRPr="004C30FE" w:rsidRDefault="004C30FE" w:rsidP="004C30F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4C30FE">
        <w:rPr>
          <w:rFonts w:ascii="Times New Roman" w:hAnsi="Times New Roman" w:cs="Times New Roman"/>
          <w:color w:val="000000"/>
          <w:spacing w:val="-5"/>
        </w:rPr>
        <w:t>Оценка эффективности реализации 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881"/>
        <w:gridCol w:w="2520"/>
        <w:gridCol w:w="2336"/>
        <w:gridCol w:w="2037"/>
      </w:tblGrid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30FE">
              <w:rPr>
                <w:rFonts w:ascii="Times New Roman" w:hAnsi="Times New Roman" w:cs="Times New Roman"/>
              </w:rPr>
              <w:t>п</w:t>
            </w:r>
            <w:proofErr w:type="gramEnd"/>
            <w:r w:rsidRPr="004C30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Фактические объемы финансирования (суммарно по всем источникам),</w:t>
            </w:r>
          </w:p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 xml:space="preserve">Фактическое </w:t>
            </w:r>
            <w:r w:rsidRPr="004C30FE">
              <w:rPr>
                <w:rFonts w:ascii="Times New Roman" w:hAnsi="Times New Roman" w:cs="Times New Roman"/>
                <w:color w:val="000000"/>
                <w:spacing w:val="-8"/>
              </w:rPr>
              <w:t xml:space="preserve">значение показателя (индикатора) результативности в </w:t>
            </w:r>
            <w:r w:rsidRPr="004C30FE">
              <w:rPr>
                <w:rFonts w:ascii="Times New Roman" w:hAnsi="Times New Roman" w:cs="Times New Roman"/>
                <w:color w:val="000000"/>
                <w:spacing w:val="-9"/>
              </w:rPr>
              <w:t xml:space="preserve">натуральном или </w:t>
            </w: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стоимостном выражении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 xml:space="preserve">Эффективность </w:t>
            </w:r>
            <w:r w:rsidRPr="004C30FE">
              <w:rPr>
                <w:rFonts w:ascii="Times New Roman" w:hAnsi="Times New Roman" w:cs="Times New Roman"/>
                <w:color w:val="000000"/>
                <w:spacing w:val="-11"/>
              </w:rPr>
              <w:t xml:space="preserve">реализации МДЦП </w:t>
            </w:r>
            <w:r w:rsidRPr="004C30FE">
              <w:rPr>
                <w:rFonts w:ascii="Times New Roman" w:hAnsi="Times New Roman" w:cs="Times New Roman"/>
                <w:color w:val="000000"/>
                <w:spacing w:val="-10"/>
              </w:rPr>
              <w:t>(5=4/3)</w:t>
            </w: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E">
              <w:rPr>
                <w:rFonts w:ascii="Times New Roman" w:hAnsi="Times New Roman" w:cs="Times New Roman"/>
              </w:rPr>
              <w:t>5</w:t>
            </w: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FE" w:rsidRPr="004C30FE" w:rsidTr="004C30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4C30FE" w:rsidRDefault="004C30FE" w:rsidP="004C30F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4C30FE" w:rsidRPr="004C30FE" w:rsidRDefault="004C30FE" w:rsidP="004C30FE">
      <w:pPr>
        <w:spacing w:after="0" w:line="240" w:lineRule="atLeast"/>
        <w:rPr>
          <w:rFonts w:ascii="Times New Roman" w:hAnsi="Times New Roman" w:cs="Times New Roman"/>
        </w:rPr>
      </w:pPr>
    </w:p>
    <w:p w:rsidR="0090091B" w:rsidRPr="004C30FE" w:rsidRDefault="0090091B" w:rsidP="004C30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091B" w:rsidRPr="004C30FE" w:rsidSect="005B3BA2">
      <w:headerReference w:type="even" r:id="rId8"/>
      <w:headerReference w:type="default" r:id="rId9"/>
      <w:pgSz w:w="11906" w:h="16838"/>
      <w:pgMar w:top="851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A9" w:rsidRDefault="001658A9">
      <w:pPr>
        <w:spacing w:after="0" w:line="240" w:lineRule="auto"/>
      </w:pPr>
      <w:r>
        <w:separator/>
      </w:r>
    </w:p>
  </w:endnote>
  <w:endnote w:type="continuationSeparator" w:id="0">
    <w:p w:rsidR="001658A9" w:rsidRDefault="0016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A9" w:rsidRDefault="001658A9">
      <w:pPr>
        <w:spacing w:after="0" w:line="240" w:lineRule="auto"/>
      </w:pPr>
      <w:r>
        <w:separator/>
      </w:r>
    </w:p>
  </w:footnote>
  <w:footnote w:type="continuationSeparator" w:id="0">
    <w:p w:rsidR="001658A9" w:rsidRDefault="0016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79" w:rsidRDefault="00B12D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9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079" w:rsidRDefault="003C70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37460"/>
      <w:docPartObj>
        <w:docPartGallery w:val="Page Numbers (Top of Page)"/>
        <w:docPartUnique/>
      </w:docPartObj>
    </w:sdtPr>
    <w:sdtContent>
      <w:p w:rsidR="00024D13" w:rsidRDefault="00024D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4D13" w:rsidRDefault="00024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7C8C"/>
    <w:multiLevelType w:val="hybridMultilevel"/>
    <w:tmpl w:val="5CE67CD4"/>
    <w:lvl w:ilvl="0" w:tplc="BB14A31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27"/>
    <w:rsid w:val="00024D13"/>
    <w:rsid w:val="000821AA"/>
    <w:rsid w:val="001658A9"/>
    <w:rsid w:val="001716B8"/>
    <w:rsid w:val="001C1984"/>
    <w:rsid w:val="002125D8"/>
    <w:rsid w:val="00220DB0"/>
    <w:rsid w:val="002219CE"/>
    <w:rsid w:val="00231D62"/>
    <w:rsid w:val="00234509"/>
    <w:rsid w:val="002B49EB"/>
    <w:rsid w:val="0030534F"/>
    <w:rsid w:val="00305C46"/>
    <w:rsid w:val="003A5F5C"/>
    <w:rsid w:val="003C1A03"/>
    <w:rsid w:val="003C7079"/>
    <w:rsid w:val="004B6F84"/>
    <w:rsid w:val="004C30FE"/>
    <w:rsid w:val="00544619"/>
    <w:rsid w:val="005B3BA2"/>
    <w:rsid w:val="006D40AA"/>
    <w:rsid w:val="007C7C0A"/>
    <w:rsid w:val="00870A83"/>
    <w:rsid w:val="00890033"/>
    <w:rsid w:val="008B59BE"/>
    <w:rsid w:val="0090091B"/>
    <w:rsid w:val="009277FE"/>
    <w:rsid w:val="00960986"/>
    <w:rsid w:val="00981FAB"/>
    <w:rsid w:val="009F1D15"/>
    <w:rsid w:val="009F5DBB"/>
    <w:rsid w:val="00A46F1D"/>
    <w:rsid w:val="00A93697"/>
    <w:rsid w:val="00B12D56"/>
    <w:rsid w:val="00B16AD8"/>
    <w:rsid w:val="00B278E4"/>
    <w:rsid w:val="00B61474"/>
    <w:rsid w:val="00BA68F4"/>
    <w:rsid w:val="00BB05BA"/>
    <w:rsid w:val="00BE7E27"/>
    <w:rsid w:val="00C83F9E"/>
    <w:rsid w:val="00CB23D4"/>
    <w:rsid w:val="00D43BB7"/>
    <w:rsid w:val="00D5173D"/>
    <w:rsid w:val="00D929A5"/>
    <w:rsid w:val="00DF65C1"/>
    <w:rsid w:val="00ED7A11"/>
    <w:rsid w:val="00F43BA2"/>
    <w:rsid w:val="00F968DC"/>
    <w:rsid w:val="00FD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0091B"/>
  </w:style>
  <w:style w:type="paragraph" w:customStyle="1" w:styleId="ConsPlusNormal">
    <w:name w:val="ConsPlusNormal"/>
    <w:rsid w:val="004C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0091B"/>
  </w:style>
  <w:style w:type="paragraph" w:customStyle="1" w:styleId="ConsPlusNormal">
    <w:name w:val="ConsPlusNormal"/>
    <w:rsid w:val="004C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14</cp:revision>
  <cp:lastPrinted>2015-08-10T06:18:00Z</cp:lastPrinted>
  <dcterms:created xsi:type="dcterms:W3CDTF">2023-09-27T07:32:00Z</dcterms:created>
  <dcterms:modified xsi:type="dcterms:W3CDTF">2023-10-27T05:38:00Z</dcterms:modified>
</cp:coreProperties>
</file>