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375FA">
        <w:rPr>
          <w:rFonts w:ascii="Times New Roman" w:hAnsi="Times New Roman"/>
          <w:b/>
          <w:sz w:val="24"/>
          <w:szCs w:val="24"/>
        </w:rPr>
        <w:t>АДМИНИСТРАЦИЯ  ПУДОВСКОГО СЕЛЬСКОГО ПОСЕЛЕНИЯ</w:t>
      </w:r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375FA">
        <w:rPr>
          <w:rFonts w:ascii="Times New Roman" w:hAnsi="Times New Roman"/>
          <w:b/>
          <w:sz w:val="24"/>
          <w:szCs w:val="24"/>
        </w:rPr>
        <w:t>ПОСТАНОВЛЕНИЕ</w:t>
      </w:r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375FA"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>Кривошеинский район</w:t>
      </w:r>
    </w:p>
    <w:p w:rsidR="00697F9D" w:rsidRPr="00D375FA" w:rsidRDefault="00697F9D" w:rsidP="00697F9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>Томская область</w:t>
      </w:r>
    </w:p>
    <w:p w:rsidR="00697F9D" w:rsidRPr="00D375FA" w:rsidRDefault="00697F9D" w:rsidP="00697F9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697F9D" w:rsidRPr="00022337" w:rsidRDefault="00513FD0" w:rsidP="00697F9D">
      <w:pPr>
        <w:spacing w:line="240" w:lineRule="atLeas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97F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697F9D" w:rsidRPr="00D375FA">
        <w:rPr>
          <w:rFonts w:ascii="Times New Roman" w:hAnsi="Times New Roman"/>
          <w:sz w:val="24"/>
          <w:szCs w:val="24"/>
        </w:rPr>
        <w:t xml:space="preserve">.2020                                                                                                  </w:t>
      </w:r>
      <w:r w:rsidR="00697F9D">
        <w:rPr>
          <w:rFonts w:ascii="Times New Roman" w:hAnsi="Times New Roman"/>
          <w:sz w:val="24"/>
          <w:szCs w:val="24"/>
        </w:rPr>
        <w:t xml:space="preserve">                             </w:t>
      </w:r>
      <w:r w:rsidR="00697F9D" w:rsidRPr="00D375FA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</w:rPr>
        <w:t>28</w:t>
      </w:r>
    </w:p>
    <w:p w:rsidR="00697F9D" w:rsidRDefault="00697F9D" w:rsidP="00697F9D">
      <w:pPr>
        <w:tabs>
          <w:tab w:val="left" w:pos="1815"/>
        </w:tabs>
        <w:jc w:val="both"/>
        <w:rPr>
          <w:rFonts w:ascii="Arial" w:hAnsi="Arial" w:cs="Arial"/>
        </w:rPr>
      </w:pPr>
    </w:p>
    <w:p w:rsidR="00DF1F02" w:rsidRDefault="00DF1F02" w:rsidP="00DF1F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F1F02" w:rsidRPr="00697F9D" w:rsidRDefault="00F010C5" w:rsidP="00DF1F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3B20D1">
        <w:rPr>
          <w:rFonts w:ascii="Times New Roman" w:hAnsi="Times New Roman"/>
          <w:sz w:val="24"/>
          <w:szCs w:val="24"/>
        </w:rPr>
        <w:t>лиц, замещающих муниципальные должности, должности муниципальной службы в Администрации Пудовского сельского поселения и членов их се</w:t>
      </w:r>
      <w:r w:rsidR="00513FD0">
        <w:rPr>
          <w:rFonts w:ascii="Times New Roman" w:hAnsi="Times New Roman"/>
          <w:sz w:val="24"/>
          <w:szCs w:val="24"/>
        </w:rPr>
        <w:t>м</w:t>
      </w:r>
      <w:r w:rsidR="003B20D1">
        <w:rPr>
          <w:rFonts w:ascii="Times New Roman" w:hAnsi="Times New Roman"/>
          <w:sz w:val="24"/>
          <w:szCs w:val="24"/>
        </w:rPr>
        <w:t>ей в сети «Интернет» на официальном сайте Пудовского сельского поселения и предоставления этих сведений средствам массовой информации для опубликования</w:t>
      </w:r>
    </w:p>
    <w:p w:rsidR="00DF1F02" w:rsidRDefault="00DF1F02" w:rsidP="00DF1F02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DF1F02" w:rsidRPr="00300788" w:rsidRDefault="00DF1F02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>В соответствии с</w:t>
      </w:r>
      <w:r w:rsidR="00F010C5">
        <w:rPr>
          <w:rFonts w:ascii="Times New Roman" w:hAnsi="Times New Roman"/>
          <w:sz w:val="24"/>
          <w:szCs w:val="24"/>
        </w:rPr>
        <w:t xml:space="preserve"> федера</w:t>
      </w:r>
      <w:r w:rsidR="004C5DEA">
        <w:rPr>
          <w:rFonts w:ascii="Times New Roman" w:hAnsi="Times New Roman"/>
          <w:sz w:val="24"/>
          <w:szCs w:val="24"/>
        </w:rPr>
        <w:t xml:space="preserve">льными законами от 25.12.2008 № 273- ФЗ «О противодействии </w:t>
      </w:r>
      <w:r w:rsidR="0093136B">
        <w:rPr>
          <w:rFonts w:ascii="Times New Roman" w:hAnsi="Times New Roman"/>
          <w:sz w:val="24"/>
          <w:szCs w:val="24"/>
        </w:rPr>
        <w:t xml:space="preserve">коррупции», от 06.10.2003 № 131 </w:t>
      </w:r>
      <w:r w:rsidR="004C5DEA">
        <w:rPr>
          <w:rFonts w:ascii="Times New Roman" w:hAnsi="Times New Roman"/>
          <w:sz w:val="24"/>
          <w:szCs w:val="24"/>
        </w:rPr>
        <w:t>–</w:t>
      </w:r>
      <w:r w:rsidR="0093136B">
        <w:rPr>
          <w:rFonts w:ascii="Times New Roman" w:hAnsi="Times New Roman"/>
          <w:sz w:val="24"/>
          <w:szCs w:val="24"/>
        </w:rPr>
        <w:t xml:space="preserve"> ФЗ</w:t>
      </w:r>
      <w:r w:rsidR="004C5DEA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</w:p>
    <w:p w:rsidR="00300788" w:rsidRDefault="00300788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20D1" w:rsidRDefault="00DF1F02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>ПОСТАНОВЛЯЮ:</w:t>
      </w:r>
    </w:p>
    <w:p w:rsidR="00DF1F02" w:rsidRPr="00300788" w:rsidRDefault="00DF1F02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ab/>
      </w:r>
    </w:p>
    <w:p w:rsidR="00EC6AD2" w:rsidRDefault="00DF1F02" w:rsidP="00300788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07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931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Утвердить порядок размещения сведений о доходах, расходах, об имуществе и обязательствах имущественного характера</w:t>
      </w:r>
      <w:r w:rsidR="003B2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лиц, замещающих муниципальные должности, </w:t>
      </w:r>
      <w:r w:rsidR="00D0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</w:t>
      </w:r>
      <w:r w:rsidR="003B2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муниципальной сл</w:t>
      </w:r>
      <w:r w:rsidR="00D0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ужбы в администрации Пудовского</w:t>
      </w:r>
      <w:r w:rsidR="003B2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EC6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членов их семей в сети «Интернет»  на официальном сайте Пудовского сельского поселения и предоставления этих сведений согласно приложению</w:t>
      </w:r>
      <w:r w:rsidR="00D0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931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1F02" w:rsidRPr="00300788" w:rsidRDefault="00DF1F02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BC536B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в информационно – телекоммуникационной сети «Интернет».</w:t>
      </w:r>
    </w:p>
    <w:p w:rsidR="00DF1F02" w:rsidRPr="00300788" w:rsidRDefault="00BC536B" w:rsidP="00300788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DF1F02" w:rsidRPr="0030078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F1F02" w:rsidRPr="00300788" w:rsidRDefault="00DF1F02" w:rsidP="00300788">
      <w:pPr>
        <w:pStyle w:val="ConsPlusNormal0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788">
        <w:rPr>
          <w:rFonts w:ascii="Times New Roman" w:hAnsi="Times New Roman" w:cs="Times New Roman"/>
          <w:sz w:val="24"/>
          <w:szCs w:val="24"/>
        </w:rPr>
        <w:t>4.</w:t>
      </w:r>
      <w:r w:rsidR="00BC536B">
        <w:rPr>
          <w:rFonts w:ascii="Times New Roman" w:hAnsi="Times New Roman" w:cs="Times New Roman"/>
          <w:sz w:val="24"/>
          <w:szCs w:val="24"/>
        </w:rPr>
        <w:t xml:space="preserve"> </w:t>
      </w:r>
      <w:r w:rsidRPr="00300788">
        <w:rPr>
          <w:rFonts w:ascii="Times New Roman" w:hAnsi="Times New Roman" w:cs="Times New Roman"/>
          <w:sz w:val="24"/>
          <w:szCs w:val="24"/>
        </w:rPr>
        <w:t xml:space="preserve"> </w:t>
      </w:r>
      <w:r w:rsidR="00BC5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7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7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1F02" w:rsidRPr="00300788" w:rsidRDefault="00DF1F02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DF1F02" w:rsidRPr="00300788" w:rsidRDefault="00DF1F02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97F9D" w:rsidRPr="00300788" w:rsidTr="00697F9D">
        <w:tc>
          <w:tcPr>
            <w:tcW w:w="4785" w:type="dxa"/>
            <w:hideMark/>
          </w:tcPr>
          <w:p w:rsidR="00697F9D" w:rsidRPr="00300788" w:rsidRDefault="00697F9D" w:rsidP="0030078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788">
              <w:rPr>
                <w:rFonts w:ascii="Times New Roman" w:hAnsi="Times New Roman"/>
                <w:sz w:val="24"/>
                <w:szCs w:val="24"/>
              </w:rPr>
              <w:t>Глава  Пудовского сельского поселения</w:t>
            </w:r>
          </w:p>
          <w:p w:rsidR="00697F9D" w:rsidRPr="00300788" w:rsidRDefault="00697F9D" w:rsidP="0030078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788">
              <w:rPr>
                <w:rFonts w:ascii="Times New Roman" w:hAnsi="Times New Roman"/>
                <w:sz w:val="24"/>
                <w:szCs w:val="24"/>
              </w:rPr>
              <w:t>(Глава Администрации)</w:t>
            </w:r>
            <w:r w:rsidR="0093136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786" w:type="dxa"/>
          </w:tcPr>
          <w:p w:rsidR="00697F9D" w:rsidRPr="00300788" w:rsidRDefault="00697F9D" w:rsidP="00300788">
            <w:pPr>
              <w:spacing w:line="24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7F9D" w:rsidRPr="00300788" w:rsidRDefault="0093136B" w:rsidP="0030078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Ю.В. Севостьянов</w:t>
            </w:r>
          </w:p>
        </w:tc>
      </w:tr>
    </w:tbl>
    <w:p w:rsidR="00697F9D" w:rsidRPr="00300788" w:rsidRDefault="00697F9D" w:rsidP="00300788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136B" w:rsidRDefault="0093136B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93136B" w:rsidRDefault="0093136B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697F9D" w:rsidRPr="0093136B" w:rsidRDefault="00697F9D" w:rsidP="00300788">
      <w:pPr>
        <w:spacing w:line="240" w:lineRule="atLeast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93136B">
        <w:rPr>
          <w:rFonts w:ascii="Times New Roman" w:hAnsi="Times New Roman"/>
          <w:sz w:val="18"/>
          <w:szCs w:val="18"/>
        </w:rPr>
        <w:t>Исп</w:t>
      </w:r>
      <w:proofErr w:type="spellEnd"/>
      <w:proofErr w:type="gramEnd"/>
      <w:r w:rsidRPr="0093136B">
        <w:rPr>
          <w:rFonts w:ascii="Times New Roman" w:hAnsi="Times New Roman"/>
          <w:sz w:val="18"/>
          <w:szCs w:val="18"/>
        </w:rPr>
        <w:t xml:space="preserve">: </w:t>
      </w:r>
      <w:r w:rsidR="0093136B" w:rsidRPr="0093136B">
        <w:rPr>
          <w:rFonts w:ascii="Times New Roman" w:hAnsi="Times New Roman"/>
          <w:sz w:val="18"/>
          <w:szCs w:val="18"/>
        </w:rPr>
        <w:t>Королевич Н.А.</w:t>
      </w:r>
    </w:p>
    <w:p w:rsidR="00697F9D" w:rsidRPr="0093136B" w:rsidRDefault="00697F9D" w:rsidP="00300788">
      <w:pPr>
        <w:spacing w:line="240" w:lineRule="atLeast"/>
        <w:rPr>
          <w:rFonts w:ascii="Times New Roman" w:hAnsi="Times New Roman"/>
          <w:sz w:val="18"/>
          <w:szCs w:val="18"/>
        </w:rPr>
      </w:pPr>
      <w:r w:rsidRPr="0093136B">
        <w:rPr>
          <w:rFonts w:ascii="Times New Roman" w:hAnsi="Times New Roman"/>
          <w:sz w:val="18"/>
          <w:szCs w:val="18"/>
        </w:rPr>
        <w:t>8 (38251) 4-64-31</w:t>
      </w:r>
    </w:p>
    <w:p w:rsidR="00697F9D" w:rsidRPr="0093136B" w:rsidRDefault="00697F9D" w:rsidP="00300788">
      <w:pPr>
        <w:spacing w:line="240" w:lineRule="atLeast"/>
        <w:rPr>
          <w:rFonts w:ascii="Times New Roman" w:hAnsi="Times New Roman"/>
          <w:sz w:val="18"/>
          <w:szCs w:val="18"/>
        </w:rPr>
      </w:pPr>
    </w:p>
    <w:p w:rsidR="00697F9D" w:rsidRPr="0093136B" w:rsidRDefault="00697F9D" w:rsidP="00300788">
      <w:pPr>
        <w:spacing w:line="240" w:lineRule="atLeast"/>
        <w:rPr>
          <w:rFonts w:ascii="Times New Roman" w:hAnsi="Times New Roman"/>
          <w:sz w:val="18"/>
          <w:szCs w:val="18"/>
        </w:rPr>
      </w:pPr>
      <w:r w:rsidRPr="0093136B">
        <w:rPr>
          <w:rFonts w:ascii="Times New Roman" w:hAnsi="Times New Roman"/>
          <w:sz w:val="18"/>
          <w:szCs w:val="18"/>
        </w:rPr>
        <w:t>Прокуратура.</w:t>
      </w:r>
    </w:p>
    <w:p w:rsidR="00697F9D" w:rsidRPr="0093136B" w:rsidRDefault="00697F9D" w:rsidP="00300788">
      <w:pPr>
        <w:spacing w:line="240" w:lineRule="atLeast"/>
        <w:rPr>
          <w:rFonts w:ascii="Times New Roman" w:hAnsi="Times New Roman"/>
          <w:sz w:val="18"/>
          <w:szCs w:val="18"/>
        </w:rPr>
      </w:pPr>
      <w:r w:rsidRPr="0093136B">
        <w:rPr>
          <w:rFonts w:ascii="Times New Roman" w:hAnsi="Times New Roman"/>
          <w:sz w:val="18"/>
          <w:szCs w:val="18"/>
        </w:rPr>
        <w:t>Бухгалтерия</w:t>
      </w:r>
    </w:p>
    <w:p w:rsidR="00697F9D" w:rsidRPr="0093136B" w:rsidRDefault="00697F9D" w:rsidP="00300788">
      <w:pPr>
        <w:spacing w:line="240" w:lineRule="atLeast"/>
        <w:rPr>
          <w:rFonts w:ascii="Times New Roman" w:hAnsi="Times New Roman"/>
          <w:sz w:val="18"/>
          <w:szCs w:val="18"/>
        </w:rPr>
      </w:pPr>
      <w:r w:rsidRPr="0093136B">
        <w:rPr>
          <w:rFonts w:ascii="Times New Roman" w:hAnsi="Times New Roman"/>
          <w:sz w:val="18"/>
          <w:szCs w:val="18"/>
        </w:rPr>
        <w:t>Дело № 02-03</w:t>
      </w:r>
    </w:p>
    <w:p w:rsidR="00697F9D" w:rsidRPr="0093136B" w:rsidRDefault="00697F9D" w:rsidP="00300788">
      <w:pPr>
        <w:spacing w:line="240" w:lineRule="atLeast"/>
        <w:rPr>
          <w:rFonts w:ascii="Times New Roman" w:hAnsi="Times New Roman"/>
          <w:sz w:val="18"/>
          <w:szCs w:val="18"/>
        </w:rPr>
      </w:pPr>
    </w:p>
    <w:p w:rsidR="00DF1F02" w:rsidRPr="0093136B" w:rsidRDefault="00DF1F02" w:rsidP="00300788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</w:p>
    <w:p w:rsidR="00DF1F02" w:rsidRPr="0093136B" w:rsidRDefault="00DF1F02" w:rsidP="00300788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</w:p>
    <w:p w:rsidR="00DF1F02" w:rsidRPr="00300788" w:rsidRDefault="00DF1F02" w:rsidP="0030078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F1F02" w:rsidRPr="00300788" w:rsidRDefault="00DF1F02" w:rsidP="0030078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F1F02" w:rsidRDefault="00DF1F02" w:rsidP="0030078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C6AD2" w:rsidRPr="00300788" w:rsidRDefault="00EC6AD2" w:rsidP="0030078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43047" w:rsidRDefault="00D43047" w:rsidP="00300788">
      <w:pPr>
        <w:tabs>
          <w:tab w:val="left" w:pos="4125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300788" w:rsidRDefault="00300788" w:rsidP="00300788">
      <w:pPr>
        <w:tabs>
          <w:tab w:val="left" w:pos="4125"/>
        </w:tabs>
        <w:spacing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EC6AD2">
        <w:rPr>
          <w:rFonts w:ascii="Times New Roman" w:hAnsi="Times New Roman"/>
          <w:sz w:val="24"/>
          <w:szCs w:val="24"/>
        </w:rPr>
        <w:t xml:space="preserve"> 1 </w:t>
      </w:r>
    </w:p>
    <w:p w:rsidR="00DF1F02" w:rsidRPr="00300788" w:rsidRDefault="00300788" w:rsidP="00300788">
      <w:pPr>
        <w:tabs>
          <w:tab w:val="left" w:pos="4125"/>
        </w:tabs>
        <w:spacing w:line="240" w:lineRule="atLeast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="00DF1F02" w:rsidRPr="0030078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F1F02" w:rsidRPr="00300788" w:rsidRDefault="00300788" w:rsidP="00300788">
      <w:pPr>
        <w:tabs>
          <w:tab w:val="left" w:pos="4125"/>
        </w:tabs>
        <w:spacing w:line="240" w:lineRule="atLeast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</w:t>
      </w:r>
      <w:r w:rsidR="00DF1F02" w:rsidRPr="00300788">
        <w:rPr>
          <w:rFonts w:ascii="Times New Roman" w:hAnsi="Times New Roman"/>
          <w:sz w:val="24"/>
          <w:szCs w:val="24"/>
        </w:rPr>
        <w:t>овского сельского поселения</w:t>
      </w:r>
    </w:p>
    <w:p w:rsidR="00DF1F02" w:rsidRPr="00300788" w:rsidRDefault="00300788" w:rsidP="00300788">
      <w:pPr>
        <w:tabs>
          <w:tab w:val="left" w:pos="4125"/>
        </w:tabs>
        <w:spacing w:line="240" w:lineRule="atLeast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3FD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9313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.2020 № </w:t>
      </w:r>
      <w:r w:rsidR="00513FD0">
        <w:rPr>
          <w:rFonts w:ascii="Times New Roman" w:hAnsi="Times New Roman"/>
          <w:sz w:val="24"/>
          <w:szCs w:val="24"/>
        </w:rPr>
        <w:t>28</w:t>
      </w:r>
    </w:p>
    <w:p w:rsidR="00DF1F02" w:rsidRPr="00300788" w:rsidRDefault="00DF1F02" w:rsidP="0030078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F1F02" w:rsidRPr="00300788" w:rsidRDefault="0093136B" w:rsidP="0030078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ПОРЯДОК</w:t>
      </w:r>
    </w:p>
    <w:p w:rsidR="00300788" w:rsidRPr="00300788" w:rsidRDefault="00985B3B" w:rsidP="0030078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93136B">
        <w:rPr>
          <w:rFonts w:ascii="Times New Roman" w:hAnsi="Times New Roman"/>
          <w:bCs/>
          <w:color w:val="000000"/>
          <w:sz w:val="24"/>
          <w:szCs w:val="24"/>
        </w:rPr>
        <w:t>азмещения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лиц, замещающих муниципальные должности, должности муниципальной службы в администрации Пудовского сельского поселения и членов их семей в сети «Интернет» на официальном сайте Пудовского сельского поселения этих средствам массовой информации для опубликования</w:t>
      </w:r>
    </w:p>
    <w:p w:rsidR="00DF1F02" w:rsidRPr="00300788" w:rsidRDefault="00DF1F02" w:rsidP="00D43047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F02" w:rsidRPr="00300788" w:rsidRDefault="00DF1F02" w:rsidP="00300788">
      <w:pPr>
        <w:tabs>
          <w:tab w:val="left" w:pos="426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>1.</w:t>
      </w:r>
      <w:r w:rsidR="0093136B">
        <w:rPr>
          <w:rFonts w:ascii="Times New Roman" w:hAnsi="Times New Roman"/>
          <w:sz w:val="24"/>
          <w:szCs w:val="24"/>
        </w:rPr>
        <w:t xml:space="preserve"> </w:t>
      </w:r>
      <w:r w:rsidR="00EC6AD2">
        <w:rPr>
          <w:rFonts w:ascii="Times New Roman" w:hAnsi="Times New Roman"/>
          <w:sz w:val="24"/>
          <w:szCs w:val="24"/>
        </w:rPr>
        <w:t>Настоящий порядок устанавливает обязанность Администрации Пудовского сельского поселения по</w:t>
      </w:r>
      <w:r w:rsidR="00985B3B">
        <w:rPr>
          <w:rFonts w:ascii="Times New Roman" w:hAnsi="Times New Roman"/>
          <w:sz w:val="24"/>
          <w:szCs w:val="24"/>
        </w:rPr>
        <w:t xml:space="preserve">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Пудовского сельского поселения</w:t>
      </w:r>
      <w:proofErr w:type="gramStart"/>
      <w:r w:rsidR="00985B3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85B3B">
        <w:rPr>
          <w:rFonts w:ascii="Times New Roman" w:hAnsi="Times New Roman"/>
          <w:sz w:val="24"/>
          <w:szCs w:val="24"/>
        </w:rPr>
        <w:t xml:space="preserve"> их супругов и несовершеннолетних детей в информационно-телекоммуникационной сети «Интернет» на официальном сайте Пудовского сельского поселения  ( далее –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DF1F02" w:rsidRDefault="00DF1F02" w:rsidP="0093136B">
      <w:pPr>
        <w:widowControl w:val="0"/>
        <w:tabs>
          <w:tab w:val="left" w:pos="567"/>
          <w:tab w:val="left" w:pos="851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 xml:space="preserve">2. </w:t>
      </w:r>
      <w:r w:rsidR="00985B3B">
        <w:rPr>
          <w:rFonts w:ascii="Times New Roman" w:hAnsi="Times New Roman"/>
          <w:sz w:val="24"/>
          <w:szCs w:val="24"/>
        </w:rPr>
        <w:t xml:space="preserve"> На официальном сайте размещаются и представляются средствам массовой  информации для опубликования  следующие сведения о доходах, расходах и об имуществе:</w:t>
      </w:r>
    </w:p>
    <w:p w:rsidR="00985B3B" w:rsidRDefault="00FE3852" w:rsidP="0093136B">
      <w:pPr>
        <w:widowControl w:val="0"/>
        <w:tabs>
          <w:tab w:val="left" w:pos="567"/>
          <w:tab w:val="left" w:pos="851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D06FA9">
        <w:rPr>
          <w:rFonts w:ascii="Times New Roman" w:hAnsi="Times New Roman"/>
          <w:sz w:val="24"/>
          <w:szCs w:val="24"/>
        </w:rPr>
        <w:t>перечень объектов недвижимого имущества, принадлежащим лицам, замещающим муниципальные должности, должности муниципальной службы в администрации Пудовского сельского поселения,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объекта;</w:t>
      </w:r>
    </w:p>
    <w:p w:rsidR="00D06FA9" w:rsidRDefault="00AA1EE6" w:rsidP="0093136B">
      <w:pPr>
        <w:widowControl w:val="0"/>
        <w:tabs>
          <w:tab w:val="left" w:pos="567"/>
          <w:tab w:val="left" w:pos="851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 перечень транспортных средств с указанием вида и марки, принадлежащих на праве собственности лицам, замещающим муниципальные должности,</w:t>
      </w:r>
      <w:r w:rsidR="007963D1">
        <w:rPr>
          <w:rFonts w:ascii="Times New Roman" w:hAnsi="Times New Roman"/>
          <w:sz w:val="24"/>
          <w:szCs w:val="24"/>
        </w:rPr>
        <w:t xml:space="preserve"> их супругам и несовершеннолетним детям;</w:t>
      </w:r>
    </w:p>
    <w:p w:rsidR="007963D1" w:rsidRDefault="007963D1" w:rsidP="0093136B">
      <w:pPr>
        <w:widowControl w:val="0"/>
        <w:tabs>
          <w:tab w:val="left" w:pos="567"/>
          <w:tab w:val="left" w:pos="851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декларированный годовой доход лиц, замещающих муниципальные должности, должности муниципальной службы в администрации Пудовского сельского поселения, их супругов и несовершеннолетних детей;</w:t>
      </w:r>
    </w:p>
    <w:p w:rsidR="007963D1" w:rsidRPr="00300788" w:rsidRDefault="007963D1" w:rsidP="0093136B">
      <w:pPr>
        <w:widowControl w:val="0"/>
        <w:tabs>
          <w:tab w:val="left" w:pos="567"/>
          <w:tab w:val="left" w:pos="851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г)  </w:t>
      </w:r>
      <w:r w:rsidR="0084130C">
        <w:rPr>
          <w:rFonts w:ascii="Times New Roman" w:hAnsi="Times New Roman"/>
          <w:sz w:val="24"/>
          <w:szCs w:val="24"/>
        </w:rPr>
        <w:t>сведения об источниках пол</w:t>
      </w:r>
      <w:r w:rsidR="00826EFE">
        <w:rPr>
          <w:rFonts w:ascii="Times New Roman" w:hAnsi="Times New Roman"/>
          <w:sz w:val="24"/>
          <w:szCs w:val="24"/>
        </w:rPr>
        <w:t xml:space="preserve">учения средств, за счет которых совершены сделки по приобретению земельного участка, иного объекта </w:t>
      </w:r>
      <w:r w:rsidR="00DA7029">
        <w:rPr>
          <w:rFonts w:ascii="Times New Roman" w:hAnsi="Times New Roman"/>
          <w:sz w:val="24"/>
          <w:szCs w:val="24"/>
        </w:rPr>
        <w:t>недвижимого имущества, транспортного средства, ценных бумаг, долей участия,  паев в уставных (складочных) капиталах организаций, если общая сумма таких сделок превышает общий доход лиц, замещающих муниципальные должности</w:t>
      </w:r>
      <w:r w:rsidR="00845FAA">
        <w:rPr>
          <w:rFonts w:ascii="Times New Roman" w:hAnsi="Times New Roman"/>
          <w:sz w:val="24"/>
          <w:szCs w:val="24"/>
        </w:rPr>
        <w:t>, должности муниципальной службы в администрации Пудовского сельского поселения, их супругов за три последних года, предшествующему периоду.</w:t>
      </w:r>
      <w:proofErr w:type="gramEnd"/>
    </w:p>
    <w:p w:rsidR="00DF1F02" w:rsidRDefault="00DF1F02" w:rsidP="0093136B">
      <w:pPr>
        <w:widowControl w:val="0"/>
        <w:tabs>
          <w:tab w:val="left" w:pos="567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 xml:space="preserve">3. </w:t>
      </w:r>
      <w:r w:rsidR="00845FAA">
        <w:rPr>
          <w:rFonts w:ascii="Times New Roman" w:hAnsi="Times New Roman"/>
          <w:sz w:val="24"/>
          <w:szCs w:val="24"/>
        </w:rPr>
        <w:t xml:space="preserve"> В размещаемых на официальном сайте </w:t>
      </w:r>
      <w:r w:rsidR="00286C6D">
        <w:rPr>
          <w:rFonts w:ascii="Times New Roman" w:hAnsi="Times New Roman"/>
          <w:sz w:val="24"/>
          <w:szCs w:val="24"/>
        </w:rPr>
        <w:t>и предоставляемых</w:t>
      </w:r>
      <w:r w:rsidR="00845FAA">
        <w:rPr>
          <w:rFonts w:ascii="Times New Roman" w:hAnsi="Times New Roman"/>
          <w:sz w:val="24"/>
          <w:szCs w:val="24"/>
        </w:rPr>
        <w:t xml:space="preserve"> сре</w:t>
      </w:r>
      <w:r w:rsidR="00286C6D">
        <w:rPr>
          <w:rFonts w:ascii="Times New Roman" w:hAnsi="Times New Roman"/>
          <w:sz w:val="24"/>
          <w:szCs w:val="24"/>
        </w:rPr>
        <w:t>дствам массовой  информации для опубликования сведениях о доходах, расходах, и об имуществе запрещается указывать:</w:t>
      </w:r>
    </w:p>
    <w:p w:rsidR="00286C6D" w:rsidRDefault="00B378D1" w:rsidP="0093136B">
      <w:pPr>
        <w:widowControl w:val="0"/>
        <w:tabs>
          <w:tab w:val="left" w:pos="567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</w:t>
      </w:r>
      <w:r w:rsidR="00286C6D">
        <w:rPr>
          <w:rFonts w:ascii="Times New Roman" w:hAnsi="Times New Roman"/>
          <w:sz w:val="24"/>
          <w:szCs w:val="24"/>
        </w:rPr>
        <w:t>иные сведения (кроме указанные в пункте 2 настоящего порядка) о доходах, расходах, и об имуществе лиц замещающих муниципальные должности, должности муниципальной службы в администрации Пудовского сельского поселения, их супругов и несовершеннолетних детей;</w:t>
      </w:r>
      <w:proofErr w:type="gramEnd"/>
    </w:p>
    <w:p w:rsidR="00286C6D" w:rsidRDefault="00B378D1" w:rsidP="0093136B">
      <w:pPr>
        <w:widowControl w:val="0"/>
        <w:tabs>
          <w:tab w:val="left" w:pos="567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69407F">
        <w:rPr>
          <w:rFonts w:ascii="Times New Roman" w:hAnsi="Times New Roman"/>
          <w:sz w:val="24"/>
          <w:szCs w:val="24"/>
        </w:rPr>
        <w:t xml:space="preserve"> персональ</w:t>
      </w:r>
      <w:r w:rsidR="00286C6D">
        <w:rPr>
          <w:rFonts w:ascii="Times New Roman" w:hAnsi="Times New Roman"/>
          <w:sz w:val="24"/>
          <w:szCs w:val="24"/>
        </w:rPr>
        <w:t>ные данные супруга (супруги), детей и иных членов семьи</w:t>
      </w:r>
      <w:r w:rsidR="0069407F">
        <w:rPr>
          <w:rFonts w:ascii="Times New Roman" w:hAnsi="Times New Roman"/>
          <w:sz w:val="24"/>
          <w:szCs w:val="24"/>
        </w:rPr>
        <w:t xml:space="preserve"> ли, замещающих муниципальные должности, должности муниципальной службы в администрации Пудовского сельского поселения;</w:t>
      </w:r>
    </w:p>
    <w:p w:rsidR="0069407F" w:rsidRDefault="00B378D1" w:rsidP="0093136B">
      <w:pPr>
        <w:widowControl w:val="0"/>
        <w:tabs>
          <w:tab w:val="left" w:pos="567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69407F">
        <w:rPr>
          <w:rFonts w:ascii="Times New Roman" w:hAnsi="Times New Roman"/>
          <w:sz w:val="24"/>
          <w:szCs w:val="24"/>
        </w:rPr>
        <w:t xml:space="preserve">данные, </w:t>
      </w:r>
      <w:r w:rsidR="006E57A9">
        <w:rPr>
          <w:rFonts w:ascii="Times New Roman" w:hAnsi="Times New Roman"/>
          <w:sz w:val="24"/>
          <w:szCs w:val="24"/>
        </w:rPr>
        <w:t xml:space="preserve">позволяющие </w:t>
      </w:r>
      <w:r w:rsidR="000C2760">
        <w:rPr>
          <w:rFonts w:ascii="Times New Roman" w:hAnsi="Times New Roman"/>
          <w:sz w:val="24"/>
          <w:szCs w:val="24"/>
        </w:rPr>
        <w:t xml:space="preserve">определить место жительства, почтовый адрес, телефон и иные индивидуальные средства коммуникации лиц, замещающих муниципальные </w:t>
      </w:r>
      <w:r w:rsidR="000C2760">
        <w:rPr>
          <w:rFonts w:ascii="Times New Roman" w:hAnsi="Times New Roman"/>
          <w:sz w:val="24"/>
          <w:szCs w:val="24"/>
        </w:rPr>
        <w:lastRenderedPageBreak/>
        <w:t>должности, должности муниципальной службы в Администрации Пудовского сельского поселения, его супруги (супруга), детей и иных членов семьи;</w:t>
      </w:r>
    </w:p>
    <w:p w:rsidR="00B378D1" w:rsidRDefault="00B378D1" w:rsidP="0093136B">
      <w:pPr>
        <w:widowControl w:val="0"/>
        <w:tabs>
          <w:tab w:val="left" w:pos="567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г) </w:t>
      </w:r>
      <w:r w:rsidR="000C2760">
        <w:rPr>
          <w:rFonts w:ascii="Times New Roman" w:hAnsi="Times New Roman"/>
          <w:sz w:val="24"/>
          <w:szCs w:val="24"/>
        </w:rPr>
        <w:t xml:space="preserve">данные, позволяющие определить местонахождение объектов </w:t>
      </w:r>
      <w:r>
        <w:rPr>
          <w:rFonts w:ascii="Times New Roman" w:hAnsi="Times New Roman"/>
          <w:sz w:val="24"/>
          <w:szCs w:val="24"/>
        </w:rPr>
        <w:t>недвижимого</w:t>
      </w:r>
      <w:r w:rsidR="000C2760">
        <w:rPr>
          <w:rFonts w:ascii="Times New Roman" w:hAnsi="Times New Roman"/>
          <w:sz w:val="24"/>
          <w:szCs w:val="24"/>
        </w:rPr>
        <w:t xml:space="preserve"> имущества, принадлежащим</w:t>
      </w:r>
      <w:r>
        <w:rPr>
          <w:rFonts w:ascii="Times New Roman" w:hAnsi="Times New Roman"/>
          <w:sz w:val="24"/>
          <w:szCs w:val="24"/>
        </w:rPr>
        <w:t xml:space="preserve"> лицам, замещающим муниципальные должности, должности муниципальной службы в администрации Пудовского сельского поселения, его супруге (супругу), детям и иным членам семьи на праве собственности или находящихся в их пользовании;</w:t>
      </w:r>
      <w:proofErr w:type="gramEnd"/>
    </w:p>
    <w:p w:rsidR="000C2760" w:rsidRPr="00300788" w:rsidRDefault="00B378D1" w:rsidP="0093136B">
      <w:pPr>
        <w:widowControl w:val="0"/>
        <w:tabs>
          <w:tab w:val="left" w:pos="567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информацию, отнесенную к  государственной тайне или являющуюся конфиденциальной.</w:t>
      </w:r>
    </w:p>
    <w:p w:rsidR="00DF1F02" w:rsidRPr="00300788" w:rsidRDefault="00DF1F02" w:rsidP="0093136B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>4.</w:t>
      </w:r>
      <w:r w:rsidR="00B378D1">
        <w:rPr>
          <w:rFonts w:ascii="Times New Roman" w:hAnsi="Times New Roman"/>
          <w:sz w:val="24"/>
          <w:szCs w:val="24"/>
        </w:rPr>
        <w:t xml:space="preserve">  Сведения о доходах, расходах, и об имуществе, указанные в пункте 2 настоящего порядка, размещаются на официальном сайте</w:t>
      </w:r>
      <w:r w:rsidR="00370CB6">
        <w:rPr>
          <w:rFonts w:ascii="Times New Roman" w:hAnsi="Times New Roman"/>
          <w:sz w:val="24"/>
          <w:szCs w:val="24"/>
        </w:rPr>
        <w:t xml:space="preserve"> и ежегодно обновляются в течение 30 календарных дней со дня истечения срока, установленн</w:t>
      </w:r>
      <w:r w:rsidR="001158EE">
        <w:rPr>
          <w:rFonts w:ascii="Times New Roman" w:hAnsi="Times New Roman"/>
          <w:sz w:val="24"/>
          <w:szCs w:val="24"/>
        </w:rPr>
        <w:t>ого для их подачи.</w:t>
      </w:r>
      <w:r w:rsidR="00B378D1">
        <w:rPr>
          <w:rFonts w:ascii="Times New Roman" w:hAnsi="Times New Roman"/>
          <w:sz w:val="24"/>
          <w:szCs w:val="24"/>
        </w:rPr>
        <w:t xml:space="preserve"> </w:t>
      </w:r>
    </w:p>
    <w:p w:rsidR="00DF1F02" w:rsidRDefault="00DF1F02" w:rsidP="0093136B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00788">
        <w:rPr>
          <w:rFonts w:ascii="Times New Roman" w:hAnsi="Times New Roman"/>
          <w:sz w:val="24"/>
          <w:szCs w:val="24"/>
        </w:rPr>
        <w:t xml:space="preserve">5. </w:t>
      </w:r>
      <w:r w:rsidR="001158EE">
        <w:rPr>
          <w:rFonts w:ascii="Times New Roman" w:hAnsi="Times New Roman"/>
          <w:sz w:val="24"/>
          <w:szCs w:val="24"/>
        </w:rPr>
        <w:t xml:space="preserve">Должностное лицо, ответственное за профилактику коррупционных и иных правонарушений: </w:t>
      </w:r>
    </w:p>
    <w:p w:rsidR="001158EE" w:rsidRDefault="001158EE" w:rsidP="0093136B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течение трех рабочих дней со дня поступления запроса от средства массовой информации сообщают о нем, </w:t>
      </w:r>
      <w:proofErr w:type="gramStart"/>
      <w:r>
        <w:rPr>
          <w:rFonts w:ascii="Times New Roman" w:hAnsi="Times New Roman"/>
          <w:sz w:val="24"/>
          <w:szCs w:val="24"/>
        </w:rPr>
        <w:t>лицу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C6470">
        <w:rPr>
          <w:rFonts w:ascii="Times New Roman" w:hAnsi="Times New Roman"/>
          <w:sz w:val="24"/>
          <w:szCs w:val="24"/>
        </w:rPr>
        <w:t>замещающему муниципальную должность, должность муниципальной службы в Администрации Пудовского сельского поселения, в отношении которого поступил запрос;</w:t>
      </w:r>
    </w:p>
    <w:p w:rsidR="007C6470" w:rsidRDefault="007C6470" w:rsidP="0093136B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C6470" w:rsidRPr="00300788" w:rsidRDefault="007C6470" w:rsidP="0093136B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Должностное лицо, в</w:t>
      </w:r>
      <w:r w:rsidR="00EA283A">
        <w:rPr>
          <w:rFonts w:ascii="Times New Roman" w:hAnsi="Times New Roman"/>
          <w:sz w:val="24"/>
          <w:szCs w:val="24"/>
        </w:rPr>
        <w:t xml:space="preserve"> должностные обязанности которого входит работа по размещению на официальном сайте и предоставлению для опубликования средствам массовой информации сведений о доходах, расходах, и об имуществе, виновные 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Федерации.</w:t>
      </w:r>
    </w:p>
    <w:p w:rsidR="00DF1F02" w:rsidRPr="00300788" w:rsidRDefault="00DF1F02" w:rsidP="00300788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F02" w:rsidRPr="00300788" w:rsidRDefault="00DF1F02" w:rsidP="00300788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F02" w:rsidRPr="00300788" w:rsidRDefault="00DF1F02" w:rsidP="00300788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F02" w:rsidRPr="00300788" w:rsidRDefault="00DF1F02" w:rsidP="0030078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F1F02" w:rsidRPr="00300788" w:rsidRDefault="00DF1F02" w:rsidP="00300788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7D15" w:rsidRPr="00300788" w:rsidRDefault="00107D15" w:rsidP="00300788">
      <w:pPr>
        <w:spacing w:line="240" w:lineRule="atLeast"/>
        <w:rPr>
          <w:rFonts w:ascii="Times New Roman" w:hAnsi="Times New Roman"/>
          <w:sz w:val="24"/>
          <w:szCs w:val="24"/>
        </w:rPr>
      </w:pPr>
    </w:p>
    <w:sectPr w:rsidR="00107D15" w:rsidRPr="00300788" w:rsidSect="00D430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1F02"/>
    <w:rsid w:val="000C2760"/>
    <w:rsid w:val="00107D15"/>
    <w:rsid w:val="001158EE"/>
    <w:rsid w:val="00286C6D"/>
    <w:rsid w:val="00300788"/>
    <w:rsid w:val="00370CB6"/>
    <w:rsid w:val="003B20D1"/>
    <w:rsid w:val="004C5DEA"/>
    <w:rsid w:val="00513FD0"/>
    <w:rsid w:val="00524727"/>
    <w:rsid w:val="0069407F"/>
    <w:rsid w:val="00697F9D"/>
    <w:rsid w:val="006A3DDE"/>
    <w:rsid w:val="006C4235"/>
    <w:rsid w:val="006D2F5A"/>
    <w:rsid w:val="006E235B"/>
    <w:rsid w:val="006E57A9"/>
    <w:rsid w:val="007963D1"/>
    <w:rsid w:val="007C6470"/>
    <w:rsid w:val="00826EFE"/>
    <w:rsid w:val="0084130C"/>
    <w:rsid w:val="00844235"/>
    <w:rsid w:val="00845FAA"/>
    <w:rsid w:val="008D0A1E"/>
    <w:rsid w:val="008D36AC"/>
    <w:rsid w:val="00902BFE"/>
    <w:rsid w:val="0093136B"/>
    <w:rsid w:val="00985B3B"/>
    <w:rsid w:val="00AA1EE6"/>
    <w:rsid w:val="00B378D1"/>
    <w:rsid w:val="00BC536B"/>
    <w:rsid w:val="00C65F8F"/>
    <w:rsid w:val="00CE2231"/>
    <w:rsid w:val="00D06FA9"/>
    <w:rsid w:val="00D43047"/>
    <w:rsid w:val="00DA7029"/>
    <w:rsid w:val="00DF1F02"/>
    <w:rsid w:val="00EA283A"/>
    <w:rsid w:val="00EC6AD2"/>
    <w:rsid w:val="00EE4FC8"/>
    <w:rsid w:val="00F010C5"/>
    <w:rsid w:val="00F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02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1F02"/>
    <w:pPr>
      <w:spacing w:line="240" w:lineRule="auto"/>
      <w:jc w:val="right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F1F02"/>
    <w:rPr>
      <w:rFonts w:ascii="Times New Roman" w:eastAsia="Times New Roman" w:hAnsi="Times New Roman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DF1F0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1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30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2020-03-16T03:28:00Z</dcterms:created>
  <dcterms:modified xsi:type="dcterms:W3CDTF">2020-04-28T04:49:00Z</dcterms:modified>
</cp:coreProperties>
</file>