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FA" w:rsidRPr="005358FA" w:rsidRDefault="005358FA" w:rsidP="005358FA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5358FA">
        <w:rPr>
          <w:rFonts w:ascii="Arial" w:eastAsia="Times New Roman" w:hAnsi="Arial" w:cs="Arial"/>
          <w:b/>
          <w:bCs/>
          <w:color w:val="000000"/>
          <w:kern w:val="36"/>
          <w:sz w:val="24"/>
        </w:rPr>
        <w:t>Статья 11. Реестры государственных услуг и реестры муниципальных услуг</w:t>
      </w:r>
    </w:p>
    <w:p w:rsidR="005358FA" w:rsidRPr="005358FA" w:rsidRDefault="005358FA" w:rsidP="005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8F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</w:r>
      <w:bookmarkStart w:id="0" w:name="dst100073"/>
      <w:bookmarkEnd w:id="0"/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8FA">
        <w:rPr>
          <w:rFonts w:ascii="Arial" w:eastAsia="Times New Roman" w:hAnsi="Arial" w:cs="Arial"/>
          <w:color w:val="000000"/>
          <w:sz w:val="24"/>
          <w:szCs w:val="24"/>
        </w:rPr>
        <w:t>1. Государственные и муниципальные услуги подлежат включению соответственно в реестры государственных услуг и реестры муниципальных услуг.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dst100074"/>
      <w:bookmarkEnd w:id="1"/>
      <w:r w:rsidRPr="005358FA">
        <w:rPr>
          <w:rFonts w:ascii="Arial" w:eastAsia="Times New Roman" w:hAnsi="Arial" w:cs="Arial"/>
          <w:color w:val="000000"/>
          <w:sz w:val="24"/>
          <w:szCs w:val="24"/>
        </w:rPr>
        <w:t>2. Федеральный реестр государственных услуг содержит сведения: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dst100075"/>
      <w:bookmarkEnd w:id="2"/>
      <w:proofErr w:type="gramStart"/>
      <w:r w:rsidRPr="005358FA">
        <w:rPr>
          <w:rFonts w:ascii="Arial" w:eastAsia="Times New Roman" w:hAnsi="Arial" w:cs="Arial"/>
          <w:color w:val="000000"/>
          <w:sz w:val="24"/>
          <w:szCs w:val="24"/>
        </w:rPr>
        <w:t>1) о государственных услугах, предоставляемых федеральными органами исполнительной власти, а также органами государственных внебюджетных фондов;</w:t>
      </w:r>
      <w:proofErr w:type="gramEnd"/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dst100076"/>
      <w:bookmarkEnd w:id="3"/>
      <w:r w:rsidRPr="005358FA">
        <w:rPr>
          <w:rFonts w:ascii="Arial" w:eastAsia="Times New Roman" w:hAnsi="Arial" w:cs="Arial"/>
          <w:color w:val="000000"/>
          <w:sz w:val="24"/>
          <w:szCs w:val="24"/>
        </w:rPr>
        <w:t>2) об услугах, которые являются необходимыми и обязательными для предоставления федеральными органами исполнительной власти, а также органами государственных внебюджетных фондов государственных услуг и включены в </w:t>
      </w:r>
      <w:hyperlink r:id="rId5" w:anchor="dst100032" w:history="1">
        <w:r w:rsidRPr="005358FA">
          <w:rPr>
            <w:rFonts w:ascii="Arial" w:eastAsia="Times New Roman" w:hAnsi="Arial" w:cs="Arial"/>
            <w:color w:val="666699"/>
            <w:sz w:val="24"/>
            <w:szCs w:val="24"/>
          </w:rPr>
          <w:t>перечень</w:t>
        </w:r>
      </w:hyperlink>
      <w:r w:rsidRPr="005358FA">
        <w:rPr>
          <w:rFonts w:ascii="Arial" w:eastAsia="Times New Roman" w:hAnsi="Arial" w:cs="Arial"/>
          <w:color w:val="000000"/>
          <w:sz w:val="24"/>
          <w:szCs w:val="24"/>
        </w:rPr>
        <w:t>, утвержденный в соответствии с </w:t>
      </w:r>
      <w:hyperlink r:id="rId6" w:anchor="dst100057" w:history="1">
        <w:r w:rsidRPr="005358FA">
          <w:rPr>
            <w:rFonts w:ascii="Arial" w:eastAsia="Times New Roman" w:hAnsi="Arial" w:cs="Arial"/>
            <w:color w:val="666699"/>
            <w:sz w:val="24"/>
            <w:szCs w:val="24"/>
          </w:rPr>
          <w:t>пунктом 1 части 1 статьи 9</w:t>
        </w:r>
      </w:hyperlink>
      <w:r w:rsidRPr="005358FA">
        <w:rPr>
          <w:rFonts w:ascii="Arial" w:eastAsia="Times New Roman" w:hAnsi="Arial" w:cs="Arial"/>
          <w:color w:val="000000"/>
          <w:sz w:val="24"/>
          <w:szCs w:val="24"/>
        </w:rPr>
        <w:t> настоящего Федерального закона;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dst100077"/>
      <w:bookmarkEnd w:id="4"/>
      <w:proofErr w:type="gramStart"/>
      <w:r w:rsidRPr="005358FA">
        <w:rPr>
          <w:rFonts w:ascii="Arial" w:eastAsia="Times New Roman" w:hAnsi="Arial" w:cs="Arial"/>
          <w:color w:val="000000"/>
          <w:sz w:val="24"/>
          <w:szCs w:val="24"/>
        </w:rPr>
        <w:t>3) об услугах, указанных в </w:t>
      </w:r>
      <w:hyperlink r:id="rId7" w:anchor="dst100012" w:history="1">
        <w:r w:rsidRPr="005358FA">
          <w:rPr>
            <w:rFonts w:ascii="Arial" w:eastAsia="Times New Roman" w:hAnsi="Arial" w:cs="Arial"/>
            <w:color w:val="666699"/>
            <w:sz w:val="24"/>
            <w:szCs w:val="24"/>
          </w:rPr>
          <w:t>части 3 статьи 1</w:t>
        </w:r>
      </w:hyperlink>
      <w:r w:rsidRPr="005358FA">
        <w:rPr>
          <w:rFonts w:ascii="Arial" w:eastAsia="Times New Roman" w:hAnsi="Arial" w:cs="Arial"/>
          <w:color w:val="000000"/>
          <w:sz w:val="24"/>
          <w:szCs w:val="24"/>
        </w:rPr>
        <w:t> настоящего Федерального закона и оказываемых федеральными государственными учреждениями и иными организациями, в которых размещается государственное задание (заказ), выполняемое (выполняемый) за счет средств федерального бюджета;</w:t>
      </w:r>
      <w:proofErr w:type="gramEnd"/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dst100078"/>
      <w:bookmarkEnd w:id="5"/>
      <w:r w:rsidRPr="005358FA">
        <w:rPr>
          <w:rFonts w:ascii="Arial" w:eastAsia="Times New Roman" w:hAnsi="Arial" w:cs="Arial"/>
          <w:color w:val="000000"/>
          <w:sz w:val="24"/>
          <w:szCs w:val="24"/>
        </w:rPr>
        <w:t xml:space="preserve">4) иные сведения в </w:t>
      </w:r>
      <w:proofErr w:type="gramStart"/>
      <w:r w:rsidRPr="005358FA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proofErr w:type="gramEnd"/>
      <w:r w:rsidRPr="005358FA">
        <w:rPr>
          <w:rFonts w:ascii="Arial" w:eastAsia="Times New Roman" w:hAnsi="Arial" w:cs="Arial"/>
          <w:color w:val="000000"/>
          <w:sz w:val="24"/>
          <w:szCs w:val="24"/>
        </w:rPr>
        <w:t xml:space="preserve"> с перечнем, установленным Правительством Российской Федерации.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dst100079"/>
      <w:bookmarkEnd w:id="6"/>
      <w:r w:rsidRPr="005358FA">
        <w:rPr>
          <w:rFonts w:ascii="Arial" w:eastAsia="Times New Roman" w:hAnsi="Arial" w:cs="Arial"/>
          <w:color w:val="000000"/>
          <w:sz w:val="24"/>
          <w:szCs w:val="24"/>
        </w:rPr>
        <w:t>3. Формирование и ведение федерального реестра государственных услуг осуществляются в </w:t>
      </w:r>
      <w:proofErr w:type="gramStart"/>
      <w:r w:rsidRPr="005358FA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proofErr w:type="gramEnd"/>
      <w:r w:rsidRPr="005358FA">
        <w:rPr>
          <w:rFonts w:ascii="Arial" w:eastAsia="Times New Roman" w:hAnsi="Arial" w:cs="Arial"/>
          <w:color w:val="000000"/>
          <w:sz w:val="24"/>
          <w:szCs w:val="24"/>
        </w:rPr>
        <w:t>, установленном Правительством Российской Федерации.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dst100080"/>
      <w:bookmarkEnd w:id="7"/>
      <w:r w:rsidRPr="005358FA">
        <w:rPr>
          <w:rFonts w:ascii="Arial" w:eastAsia="Times New Roman" w:hAnsi="Arial" w:cs="Arial"/>
          <w:color w:val="000000"/>
          <w:sz w:val="24"/>
          <w:szCs w:val="24"/>
        </w:rPr>
        <w:t>4. Реестр государственных услуг субъекта Российской Федерации содержит сведения: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dst100081"/>
      <w:bookmarkEnd w:id="8"/>
      <w:r w:rsidRPr="005358FA">
        <w:rPr>
          <w:rFonts w:ascii="Arial" w:eastAsia="Times New Roman" w:hAnsi="Arial" w:cs="Arial"/>
          <w:color w:val="000000"/>
          <w:sz w:val="24"/>
          <w:szCs w:val="24"/>
        </w:rPr>
        <w:t>1) о государственных услугах, предоставляемых исполнительными органами государственной власти субъекта Российской Федерации;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9" w:name="dst100082"/>
      <w:bookmarkEnd w:id="9"/>
      <w:r w:rsidRPr="005358FA">
        <w:rPr>
          <w:rFonts w:ascii="Arial" w:eastAsia="Times New Roman" w:hAnsi="Arial" w:cs="Arial"/>
          <w:color w:val="000000"/>
          <w:sz w:val="24"/>
          <w:szCs w:val="24"/>
        </w:rPr>
        <w:t>2) об услугах,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перечень, утвержденный в соответствии с </w:t>
      </w:r>
      <w:hyperlink r:id="rId8" w:anchor="dst100058" w:history="1">
        <w:r w:rsidRPr="005358FA">
          <w:rPr>
            <w:rFonts w:ascii="Arial" w:eastAsia="Times New Roman" w:hAnsi="Arial" w:cs="Arial"/>
            <w:color w:val="666699"/>
            <w:sz w:val="24"/>
            <w:szCs w:val="24"/>
          </w:rPr>
          <w:t>пунктом 2 части 1 статьи 9</w:t>
        </w:r>
      </w:hyperlink>
      <w:r w:rsidRPr="005358FA">
        <w:rPr>
          <w:rFonts w:ascii="Arial" w:eastAsia="Times New Roman" w:hAnsi="Arial" w:cs="Arial"/>
          <w:color w:val="000000"/>
          <w:sz w:val="24"/>
          <w:szCs w:val="24"/>
        </w:rPr>
        <w:t>настоящего Федерального закона;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dst100083"/>
      <w:bookmarkEnd w:id="10"/>
      <w:r w:rsidRPr="005358FA">
        <w:rPr>
          <w:rFonts w:ascii="Arial" w:eastAsia="Times New Roman" w:hAnsi="Arial" w:cs="Arial"/>
          <w:color w:val="000000"/>
          <w:sz w:val="24"/>
          <w:szCs w:val="24"/>
        </w:rPr>
        <w:t>3) об услугах, указанных в </w:t>
      </w:r>
      <w:hyperlink r:id="rId9" w:anchor="dst100012" w:history="1">
        <w:r w:rsidRPr="005358FA">
          <w:rPr>
            <w:rFonts w:ascii="Arial" w:eastAsia="Times New Roman" w:hAnsi="Arial" w:cs="Arial"/>
            <w:color w:val="666699"/>
            <w:sz w:val="24"/>
            <w:szCs w:val="24"/>
          </w:rPr>
          <w:t>части 3 статьи 1</w:t>
        </w:r>
      </w:hyperlink>
      <w:r w:rsidRPr="005358FA">
        <w:rPr>
          <w:rFonts w:ascii="Arial" w:eastAsia="Times New Roman" w:hAnsi="Arial" w:cs="Arial"/>
          <w:color w:val="000000"/>
          <w:sz w:val="24"/>
          <w:szCs w:val="24"/>
        </w:rPr>
        <w:t xml:space="preserve"> настоящего Федерального закона и оказываемых государственными учреждениями субъекта Российской Федерации и иными организациями, в которых размещается государственное задание (заказ), </w:t>
      </w:r>
      <w:proofErr w:type="gramStart"/>
      <w:r w:rsidRPr="005358FA">
        <w:rPr>
          <w:rFonts w:ascii="Arial" w:eastAsia="Times New Roman" w:hAnsi="Arial" w:cs="Arial"/>
          <w:color w:val="000000"/>
          <w:sz w:val="24"/>
          <w:szCs w:val="24"/>
        </w:rPr>
        <w:t>выполняемое</w:t>
      </w:r>
      <w:proofErr w:type="gramEnd"/>
      <w:r w:rsidRPr="005358FA">
        <w:rPr>
          <w:rFonts w:ascii="Arial" w:eastAsia="Times New Roman" w:hAnsi="Arial" w:cs="Arial"/>
          <w:color w:val="000000"/>
          <w:sz w:val="24"/>
          <w:szCs w:val="24"/>
        </w:rPr>
        <w:t xml:space="preserve"> (выполняемый) за счет средств бюджета субъекта Российской Федерации;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dst100084"/>
      <w:bookmarkEnd w:id="11"/>
      <w:r w:rsidRPr="005358FA">
        <w:rPr>
          <w:rFonts w:ascii="Arial" w:eastAsia="Times New Roman" w:hAnsi="Arial" w:cs="Arial"/>
          <w:color w:val="000000"/>
          <w:sz w:val="24"/>
          <w:szCs w:val="24"/>
        </w:rPr>
        <w:t>4) иные сведения, состав которых устанавливается высшим исполнительным органом государственной власти субъекта Российской Федерации.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dst100085"/>
      <w:bookmarkEnd w:id="12"/>
      <w:r w:rsidRPr="005358FA">
        <w:rPr>
          <w:rFonts w:ascii="Arial" w:eastAsia="Times New Roman" w:hAnsi="Arial" w:cs="Arial"/>
          <w:color w:val="000000"/>
          <w:sz w:val="24"/>
          <w:szCs w:val="24"/>
        </w:rPr>
        <w:t>5. Формирование и ведение реестра государственных услуг субъекта Российской Федерации осуществляются в порядке, установленном высшим исполнительным органом государственной власти субъекта Российской Федерации.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dst100086"/>
      <w:bookmarkEnd w:id="13"/>
      <w:r w:rsidRPr="005358FA">
        <w:rPr>
          <w:rFonts w:ascii="Arial" w:eastAsia="Times New Roman" w:hAnsi="Arial" w:cs="Arial"/>
          <w:color w:val="000000"/>
          <w:sz w:val="24"/>
          <w:szCs w:val="24"/>
        </w:rPr>
        <w:t>6. Реестр муниципальных услуг содержит сведения: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dst100087"/>
      <w:bookmarkEnd w:id="14"/>
      <w:r w:rsidRPr="005358FA">
        <w:rPr>
          <w:rFonts w:ascii="Arial" w:eastAsia="Times New Roman" w:hAnsi="Arial" w:cs="Arial"/>
          <w:color w:val="000000"/>
          <w:sz w:val="24"/>
          <w:szCs w:val="24"/>
        </w:rPr>
        <w:t>1) о муниципальных услугах, предоставляемых органами местного самоуправления в соответствующем муниципальном образовании;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5" w:name="dst100088"/>
      <w:bookmarkEnd w:id="15"/>
      <w:r w:rsidRPr="005358FA">
        <w:rPr>
          <w:rFonts w:ascii="Arial" w:eastAsia="Times New Roman" w:hAnsi="Arial" w:cs="Arial"/>
          <w:color w:val="000000"/>
          <w:sz w:val="24"/>
          <w:szCs w:val="24"/>
        </w:rPr>
        <w:t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 </w:t>
      </w:r>
      <w:hyperlink r:id="rId10" w:anchor="dst100059" w:history="1">
        <w:r w:rsidRPr="005358FA">
          <w:rPr>
            <w:rFonts w:ascii="Arial" w:eastAsia="Times New Roman" w:hAnsi="Arial" w:cs="Arial"/>
            <w:color w:val="666699"/>
            <w:sz w:val="24"/>
            <w:szCs w:val="24"/>
          </w:rPr>
          <w:t>пунктом 3 части 1 статьи 9</w:t>
        </w:r>
      </w:hyperlink>
      <w:r w:rsidRPr="005358FA">
        <w:rPr>
          <w:rFonts w:ascii="Arial" w:eastAsia="Times New Roman" w:hAnsi="Arial" w:cs="Arial"/>
          <w:color w:val="000000"/>
          <w:sz w:val="24"/>
          <w:szCs w:val="24"/>
        </w:rPr>
        <w:t> настоящего Федерального закона;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dst100089"/>
      <w:bookmarkEnd w:id="16"/>
      <w:proofErr w:type="gramStart"/>
      <w:r w:rsidRPr="005358FA">
        <w:rPr>
          <w:rFonts w:ascii="Arial" w:eastAsia="Times New Roman" w:hAnsi="Arial" w:cs="Arial"/>
          <w:color w:val="000000"/>
          <w:sz w:val="24"/>
          <w:szCs w:val="24"/>
        </w:rPr>
        <w:t>3) об услугах, указанных в </w:t>
      </w:r>
      <w:hyperlink r:id="rId11" w:anchor="dst100012" w:history="1">
        <w:r w:rsidRPr="005358FA">
          <w:rPr>
            <w:rFonts w:ascii="Arial" w:eastAsia="Times New Roman" w:hAnsi="Arial" w:cs="Arial"/>
            <w:color w:val="666699"/>
            <w:sz w:val="24"/>
            <w:szCs w:val="24"/>
          </w:rPr>
          <w:t>части 3 статьи 1</w:t>
        </w:r>
      </w:hyperlink>
      <w:r w:rsidRPr="005358FA">
        <w:rPr>
          <w:rFonts w:ascii="Arial" w:eastAsia="Times New Roman" w:hAnsi="Arial" w:cs="Arial"/>
          <w:color w:val="000000"/>
          <w:sz w:val="24"/>
          <w:szCs w:val="24"/>
        </w:rPr>
        <w:t> настоящего 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7" w:name="dst100090"/>
      <w:bookmarkEnd w:id="17"/>
      <w:r w:rsidRPr="005358FA">
        <w:rPr>
          <w:rFonts w:ascii="Arial" w:eastAsia="Times New Roman" w:hAnsi="Arial" w:cs="Arial"/>
          <w:color w:val="000000"/>
          <w:sz w:val="24"/>
          <w:szCs w:val="24"/>
        </w:rPr>
        <w:lastRenderedPageBreak/>
        <w:t>4) иные сведения, состав которых устанавливается местной администрацией.</w:t>
      </w:r>
    </w:p>
    <w:p w:rsidR="005358FA" w:rsidRPr="005358FA" w:rsidRDefault="005358FA" w:rsidP="005358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dst100091"/>
      <w:bookmarkEnd w:id="18"/>
      <w:r w:rsidRPr="005358FA">
        <w:rPr>
          <w:rFonts w:ascii="Arial" w:eastAsia="Times New Roman" w:hAnsi="Arial" w:cs="Arial"/>
          <w:color w:val="000000"/>
          <w:sz w:val="24"/>
          <w:szCs w:val="24"/>
        </w:rPr>
        <w:t xml:space="preserve">7. Формирование и ведение реестра муниципальных услуг осуществляются в </w:t>
      </w:r>
      <w:proofErr w:type="gramStart"/>
      <w:r w:rsidRPr="005358FA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proofErr w:type="gramEnd"/>
      <w:r w:rsidRPr="005358FA">
        <w:rPr>
          <w:rFonts w:ascii="Arial" w:eastAsia="Times New Roman" w:hAnsi="Arial" w:cs="Arial"/>
          <w:color w:val="000000"/>
          <w:sz w:val="24"/>
          <w:szCs w:val="24"/>
        </w:rPr>
        <w:t>, установленном местной администрацией.</w:t>
      </w:r>
    </w:p>
    <w:p w:rsidR="009719EE" w:rsidRPr="00994000" w:rsidRDefault="005358FA" w:rsidP="009719EE">
      <w:pPr>
        <w:ind w:left="709"/>
        <w:jc w:val="center"/>
        <w:rPr>
          <w:b/>
          <w:sz w:val="28"/>
          <w:szCs w:val="28"/>
        </w:rPr>
      </w:pPr>
      <w:r w:rsidRPr="005358F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</w:r>
      <w:r w:rsidR="009719EE" w:rsidRPr="00994000">
        <w:rPr>
          <w:b/>
          <w:sz w:val="28"/>
          <w:szCs w:val="28"/>
        </w:rPr>
        <w:t xml:space="preserve">АДМИНИСТРАЦИЯ АНАВГАЙСКОГО СЕЛЬСКОГО ПОСЕЛЕНИЯ </w:t>
      </w:r>
      <w:r w:rsidR="009719EE">
        <w:rPr>
          <w:b/>
          <w:sz w:val="28"/>
          <w:szCs w:val="28"/>
        </w:rPr>
        <w:t xml:space="preserve">БЫСТРИНСКОГО </w:t>
      </w:r>
      <w:r w:rsidR="009719EE" w:rsidRPr="00994000">
        <w:rPr>
          <w:b/>
          <w:sz w:val="28"/>
          <w:szCs w:val="28"/>
        </w:rPr>
        <w:t>МУНИЦИПАЛЬНОГО РАЙОНА</w:t>
      </w:r>
    </w:p>
    <w:p w:rsidR="009719EE" w:rsidRPr="00994000" w:rsidRDefault="009719EE" w:rsidP="009719EE">
      <w:pPr>
        <w:ind w:left="709"/>
        <w:jc w:val="center"/>
        <w:rPr>
          <w:b/>
          <w:sz w:val="28"/>
          <w:szCs w:val="28"/>
        </w:rPr>
      </w:pPr>
    </w:p>
    <w:p w:rsidR="009719EE" w:rsidRPr="00994000" w:rsidRDefault="009719EE" w:rsidP="009719EE">
      <w:pPr>
        <w:ind w:left="709"/>
        <w:jc w:val="center"/>
        <w:rPr>
          <w:b/>
          <w:sz w:val="28"/>
          <w:szCs w:val="28"/>
        </w:rPr>
      </w:pPr>
      <w:proofErr w:type="gramStart"/>
      <w:r w:rsidRPr="00994000">
        <w:rPr>
          <w:b/>
          <w:sz w:val="28"/>
          <w:szCs w:val="28"/>
        </w:rPr>
        <w:t>П</w:t>
      </w:r>
      <w:proofErr w:type="gramEnd"/>
      <w:r w:rsidRPr="00994000">
        <w:rPr>
          <w:b/>
          <w:sz w:val="28"/>
          <w:szCs w:val="28"/>
        </w:rPr>
        <w:t xml:space="preserve"> О С Т А Н О В Л Е Н И Е</w:t>
      </w:r>
    </w:p>
    <w:p w:rsidR="009719EE" w:rsidRDefault="009719EE" w:rsidP="009719EE">
      <w:pPr>
        <w:ind w:left="709"/>
        <w:jc w:val="center"/>
        <w:rPr>
          <w:sz w:val="28"/>
          <w:szCs w:val="28"/>
        </w:rPr>
      </w:pPr>
      <w:r w:rsidRPr="00994000">
        <w:rPr>
          <w:sz w:val="28"/>
          <w:szCs w:val="28"/>
        </w:rPr>
        <w:t>АДМИНИСТРАЦИИ А</w:t>
      </w:r>
      <w:r>
        <w:rPr>
          <w:sz w:val="28"/>
          <w:szCs w:val="28"/>
        </w:rPr>
        <w:t>НАВГАЙСКОГО СЕЛЬСКОГО ПОСЕЛЕНИЯ</w:t>
      </w:r>
    </w:p>
    <w:p w:rsidR="009719EE" w:rsidRPr="00994000" w:rsidRDefault="009719EE" w:rsidP="009719EE">
      <w:pPr>
        <w:ind w:left="709"/>
        <w:jc w:val="center"/>
        <w:rPr>
          <w:sz w:val="28"/>
          <w:szCs w:val="28"/>
        </w:rPr>
      </w:pPr>
      <w:r w:rsidRPr="00994000">
        <w:rPr>
          <w:sz w:val="28"/>
          <w:szCs w:val="28"/>
        </w:rPr>
        <w:t>БЫСТРИНСКОГО МУНИЦИПАЛЬНОГО РАЙОНА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</w:tblGrid>
      <w:tr w:rsidR="009719EE" w:rsidRPr="003F0A9A" w:rsidTr="001C4ED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719EE" w:rsidRDefault="009719EE" w:rsidP="001C4EDA">
            <w:pPr>
              <w:jc w:val="center"/>
              <w:rPr>
                <w:sz w:val="28"/>
                <w:szCs w:val="28"/>
              </w:rPr>
            </w:pPr>
          </w:p>
          <w:p w:rsidR="009719EE" w:rsidRPr="003F0A9A" w:rsidRDefault="009719EE" w:rsidP="001C4EDA">
            <w:pPr>
              <w:jc w:val="center"/>
              <w:rPr>
                <w:sz w:val="28"/>
                <w:szCs w:val="28"/>
              </w:rPr>
            </w:pPr>
            <w:r w:rsidRPr="003F0A9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 декабря</w:t>
            </w:r>
            <w:r w:rsidRPr="003F0A9A">
              <w:rPr>
                <w:sz w:val="28"/>
                <w:szCs w:val="28"/>
              </w:rPr>
              <w:t xml:space="preserve"> 2014 года № </w:t>
            </w:r>
            <w:r>
              <w:rPr>
                <w:sz w:val="28"/>
                <w:szCs w:val="28"/>
              </w:rPr>
              <w:t>64</w:t>
            </w:r>
          </w:p>
          <w:p w:rsidR="009719EE" w:rsidRPr="003F0A9A" w:rsidRDefault="009719EE" w:rsidP="001C4EDA">
            <w:pPr>
              <w:jc w:val="center"/>
              <w:rPr>
                <w:sz w:val="24"/>
                <w:szCs w:val="24"/>
              </w:rPr>
            </w:pPr>
          </w:p>
          <w:p w:rsidR="009719EE" w:rsidRPr="003F0A9A" w:rsidRDefault="009719EE" w:rsidP="001C4EDA">
            <w:pPr>
              <w:jc w:val="center"/>
              <w:rPr>
                <w:sz w:val="24"/>
                <w:szCs w:val="24"/>
              </w:rPr>
            </w:pPr>
            <w:r w:rsidRPr="003F0A9A">
              <w:rPr>
                <w:sz w:val="24"/>
                <w:szCs w:val="24"/>
              </w:rPr>
              <w:t xml:space="preserve">684355, ул. </w:t>
            </w:r>
            <w:proofErr w:type="gramStart"/>
            <w:r w:rsidRPr="003F0A9A">
              <w:rPr>
                <w:sz w:val="24"/>
                <w:szCs w:val="24"/>
              </w:rPr>
              <w:t>Ленинская</w:t>
            </w:r>
            <w:proofErr w:type="gramEnd"/>
            <w:r w:rsidRPr="003F0A9A">
              <w:rPr>
                <w:sz w:val="24"/>
                <w:szCs w:val="24"/>
              </w:rPr>
              <w:t xml:space="preserve"> 36 с. </w:t>
            </w:r>
            <w:proofErr w:type="spellStart"/>
            <w:r w:rsidRPr="003F0A9A">
              <w:rPr>
                <w:sz w:val="24"/>
                <w:szCs w:val="24"/>
              </w:rPr>
              <w:t>Анавгай</w:t>
            </w:r>
            <w:proofErr w:type="spellEnd"/>
            <w:r w:rsidRPr="003F0A9A">
              <w:rPr>
                <w:sz w:val="24"/>
                <w:szCs w:val="24"/>
              </w:rPr>
              <w:t xml:space="preserve"> </w:t>
            </w:r>
            <w:proofErr w:type="spellStart"/>
            <w:r w:rsidRPr="003F0A9A">
              <w:rPr>
                <w:sz w:val="24"/>
                <w:szCs w:val="24"/>
              </w:rPr>
              <w:t>Быстринский</w:t>
            </w:r>
            <w:proofErr w:type="spellEnd"/>
            <w:r w:rsidRPr="003F0A9A">
              <w:rPr>
                <w:sz w:val="24"/>
                <w:szCs w:val="24"/>
              </w:rPr>
              <w:t xml:space="preserve"> район Камчатский край</w:t>
            </w:r>
          </w:p>
          <w:p w:rsidR="009719EE" w:rsidRPr="003F0A9A" w:rsidRDefault="009719EE" w:rsidP="001C4EDA">
            <w:pPr>
              <w:jc w:val="center"/>
              <w:rPr>
                <w:sz w:val="24"/>
                <w:szCs w:val="24"/>
              </w:rPr>
            </w:pPr>
            <w:r w:rsidRPr="003F0A9A">
              <w:rPr>
                <w:sz w:val="24"/>
                <w:szCs w:val="24"/>
              </w:rPr>
              <w:t>тел/факс 8-415-42-23-231</w:t>
            </w:r>
          </w:p>
          <w:p w:rsidR="009719EE" w:rsidRPr="003F0A9A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r w:rsidRPr="003F0A9A">
              <w:rPr>
                <w:sz w:val="24"/>
                <w:szCs w:val="24"/>
              </w:rPr>
              <w:t>adm</w:t>
            </w:r>
            <w:r w:rsidRPr="003F0A9A">
              <w:rPr>
                <w:sz w:val="24"/>
                <w:szCs w:val="24"/>
                <w:lang w:val="en-US"/>
              </w:rPr>
              <w:t>anavgai</w:t>
            </w:r>
            <w:proofErr w:type="spellEnd"/>
            <w:r w:rsidRPr="003F0A9A">
              <w:rPr>
                <w:sz w:val="24"/>
                <w:szCs w:val="24"/>
              </w:rPr>
              <w:t>@</w:t>
            </w:r>
            <w:r w:rsidRPr="003F0A9A">
              <w:rPr>
                <w:sz w:val="24"/>
                <w:szCs w:val="24"/>
                <w:lang w:val="en-US"/>
              </w:rPr>
              <w:t>mail</w:t>
            </w:r>
            <w:r w:rsidRPr="003F0A9A">
              <w:rPr>
                <w:sz w:val="24"/>
                <w:szCs w:val="24"/>
              </w:rPr>
              <w:t>.</w:t>
            </w:r>
            <w:proofErr w:type="spellStart"/>
            <w:r w:rsidRPr="003F0A9A">
              <w:rPr>
                <w:sz w:val="24"/>
                <w:szCs w:val="24"/>
              </w:rPr>
              <w:t>ru</w:t>
            </w:r>
            <w:proofErr w:type="spellEnd"/>
          </w:p>
        </w:tc>
      </w:tr>
    </w:tbl>
    <w:p w:rsidR="009719EE" w:rsidRDefault="009719EE" w:rsidP="009719EE">
      <w:pPr>
        <w:tabs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719EE" w:rsidRPr="000954FA" w:rsidRDefault="009719EE" w:rsidP="009719EE">
      <w:pPr>
        <w:tabs>
          <w:tab w:val="left" w:pos="9639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5375"/>
        <w:gridCol w:w="3980"/>
      </w:tblGrid>
      <w:tr w:rsidR="009719EE" w:rsidRPr="00955E19" w:rsidTr="001C4EDA">
        <w:trPr>
          <w:gridBefore w:val="1"/>
          <w:gridAfter w:val="1"/>
          <w:wBefore w:w="108" w:type="dxa"/>
          <w:wAfter w:w="3980" w:type="dxa"/>
          <w:trHeight w:val="1880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9719EE" w:rsidRPr="000954FA" w:rsidRDefault="009719EE" w:rsidP="001C4EDA">
            <w:pPr>
              <w:tabs>
                <w:tab w:val="left" w:pos="8070"/>
              </w:tabs>
              <w:jc w:val="center"/>
              <w:rPr>
                <w:sz w:val="24"/>
                <w:szCs w:val="24"/>
              </w:rPr>
            </w:pPr>
          </w:p>
          <w:p w:rsidR="009719EE" w:rsidRPr="000954FA" w:rsidRDefault="009719EE" w:rsidP="001C4E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954FA">
              <w:rPr>
                <w:sz w:val="24"/>
                <w:szCs w:val="24"/>
              </w:rPr>
              <w:t xml:space="preserve">Об утверждении Положения о порядке формирования и ведения реестра муниципальных услуг, предоставляемых администрацией </w:t>
            </w:r>
            <w:proofErr w:type="spellStart"/>
            <w:r w:rsidRPr="000954FA">
              <w:rPr>
                <w:sz w:val="24"/>
                <w:szCs w:val="24"/>
              </w:rPr>
              <w:t>Анавгайского</w:t>
            </w:r>
            <w:proofErr w:type="spellEnd"/>
            <w:r w:rsidRPr="000954FA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9719EE" w:rsidRPr="00955E19" w:rsidTr="001C4EDA">
        <w:trPr>
          <w:trHeight w:val="114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19EE" w:rsidRPr="000954FA" w:rsidRDefault="009719EE" w:rsidP="001C4EDA">
            <w:pPr>
              <w:ind w:right="-81"/>
              <w:jc w:val="both"/>
              <w:rPr>
                <w:sz w:val="24"/>
                <w:szCs w:val="24"/>
              </w:rPr>
            </w:pPr>
            <w:bookmarkStart w:id="19" w:name="sub_1"/>
            <w:r w:rsidRPr="000954FA">
              <w:rPr>
                <w:rFonts w:eastAsia="Arial Unicode MS"/>
                <w:sz w:val="24"/>
                <w:szCs w:val="24"/>
              </w:rPr>
              <w:t xml:space="preserve">               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</w:t>
            </w:r>
            <w:r w:rsidRPr="000954FA">
              <w:rPr>
                <w:sz w:val="24"/>
                <w:szCs w:val="24"/>
              </w:rPr>
              <w:t xml:space="preserve"> статьи 11 Федерального закона Российской Федерации от 27.07.2010 № 210-ФЗ «Об организации предоставления государственных и муниципальных услуг», руководствуясь статьёй 31 </w:t>
            </w:r>
            <w:r w:rsidRPr="000954FA">
              <w:rPr>
                <w:color w:val="000000"/>
                <w:sz w:val="24"/>
                <w:szCs w:val="24"/>
              </w:rPr>
              <w:t xml:space="preserve">Устава </w:t>
            </w:r>
            <w:proofErr w:type="spellStart"/>
            <w:r w:rsidRPr="000954FA">
              <w:rPr>
                <w:color w:val="000000"/>
                <w:sz w:val="24"/>
                <w:szCs w:val="24"/>
              </w:rPr>
              <w:t>Анавгайского</w:t>
            </w:r>
            <w:proofErr w:type="spellEnd"/>
            <w:r w:rsidRPr="000954FA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9719EE" w:rsidRDefault="009719EE" w:rsidP="001C4EDA">
            <w:pPr>
              <w:tabs>
                <w:tab w:val="left" w:pos="700"/>
              </w:tabs>
              <w:jc w:val="both"/>
              <w:rPr>
                <w:b/>
                <w:sz w:val="24"/>
                <w:szCs w:val="24"/>
              </w:rPr>
            </w:pPr>
          </w:p>
          <w:p w:rsidR="009719EE" w:rsidRDefault="009719EE" w:rsidP="001C4EDA">
            <w:pPr>
              <w:tabs>
                <w:tab w:val="left" w:pos="700"/>
              </w:tabs>
              <w:jc w:val="both"/>
              <w:rPr>
                <w:b/>
                <w:sz w:val="24"/>
                <w:szCs w:val="24"/>
              </w:rPr>
            </w:pPr>
            <w:r w:rsidRPr="000954FA">
              <w:rPr>
                <w:b/>
                <w:sz w:val="24"/>
                <w:szCs w:val="24"/>
              </w:rPr>
              <w:t>ПОСТАНОВЛЯЮ:</w:t>
            </w:r>
          </w:p>
          <w:p w:rsidR="009719EE" w:rsidRPr="000954FA" w:rsidRDefault="009719EE" w:rsidP="001C4EDA">
            <w:pPr>
              <w:tabs>
                <w:tab w:val="left" w:pos="700"/>
              </w:tabs>
              <w:jc w:val="both"/>
              <w:rPr>
                <w:b/>
                <w:sz w:val="24"/>
                <w:szCs w:val="24"/>
              </w:rPr>
            </w:pPr>
          </w:p>
          <w:p w:rsidR="009719EE" w:rsidRPr="000954FA" w:rsidRDefault="009719EE" w:rsidP="001C4EDA">
            <w:pPr>
              <w:ind w:right="-81"/>
              <w:jc w:val="both"/>
              <w:rPr>
                <w:sz w:val="24"/>
                <w:szCs w:val="24"/>
              </w:rPr>
            </w:pPr>
            <w:r w:rsidRPr="000954FA">
              <w:rPr>
                <w:sz w:val="24"/>
                <w:szCs w:val="24"/>
              </w:rPr>
              <w:t xml:space="preserve">1. Постановление Главы </w:t>
            </w:r>
            <w:proofErr w:type="spellStart"/>
            <w:r w:rsidRPr="000954FA">
              <w:rPr>
                <w:sz w:val="24"/>
                <w:szCs w:val="24"/>
              </w:rPr>
              <w:t>Анавгайского</w:t>
            </w:r>
            <w:proofErr w:type="spellEnd"/>
            <w:r w:rsidRPr="000954FA">
              <w:rPr>
                <w:sz w:val="24"/>
                <w:szCs w:val="24"/>
              </w:rPr>
              <w:t xml:space="preserve"> сельского поселения от 13 июля 2013 года № 29</w:t>
            </w:r>
            <w:r>
              <w:rPr>
                <w:sz w:val="24"/>
                <w:szCs w:val="24"/>
              </w:rPr>
              <w:t xml:space="preserve"> «О реестре муниципальных услуг (функций)»</w:t>
            </w:r>
            <w:r w:rsidRPr="000954FA">
              <w:rPr>
                <w:sz w:val="24"/>
                <w:szCs w:val="24"/>
              </w:rPr>
              <w:t xml:space="preserve"> отменить.</w:t>
            </w:r>
          </w:p>
          <w:p w:rsidR="009719EE" w:rsidRPr="000954FA" w:rsidRDefault="009719EE" w:rsidP="001C4EDA">
            <w:pPr>
              <w:ind w:right="-81"/>
              <w:jc w:val="both"/>
              <w:rPr>
                <w:sz w:val="24"/>
                <w:szCs w:val="24"/>
              </w:rPr>
            </w:pPr>
            <w:r w:rsidRPr="000954FA">
              <w:rPr>
                <w:sz w:val="24"/>
                <w:szCs w:val="24"/>
              </w:rPr>
              <w:t>2. Утвердить прилагаемое Положение о порядке формирования и ведения реестра муниципальных услуг, предоставляемых</w:t>
            </w:r>
            <w:r w:rsidRPr="000954FA">
              <w:rPr>
                <w:rStyle w:val="a5"/>
                <w:b w:val="0"/>
                <w:sz w:val="24"/>
                <w:szCs w:val="24"/>
              </w:rPr>
              <w:t xml:space="preserve"> </w:t>
            </w:r>
            <w:r w:rsidRPr="000954FA">
              <w:rPr>
                <w:sz w:val="24"/>
                <w:szCs w:val="24"/>
              </w:rPr>
              <w:t xml:space="preserve">органами местного самоуправления муниципального образования </w:t>
            </w:r>
            <w:proofErr w:type="spellStart"/>
            <w:r w:rsidRPr="000954FA">
              <w:rPr>
                <w:sz w:val="24"/>
                <w:szCs w:val="24"/>
              </w:rPr>
              <w:t>Анавгайского</w:t>
            </w:r>
            <w:proofErr w:type="spellEnd"/>
            <w:r w:rsidRPr="000954FA">
              <w:rPr>
                <w:sz w:val="24"/>
                <w:szCs w:val="24"/>
              </w:rPr>
              <w:t xml:space="preserve"> сельского поселения.</w:t>
            </w:r>
          </w:p>
          <w:p w:rsidR="009719EE" w:rsidRPr="000954FA" w:rsidRDefault="009719EE" w:rsidP="001C4EDA">
            <w:pPr>
              <w:ind w:right="99"/>
              <w:jc w:val="both"/>
              <w:rPr>
                <w:sz w:val="24"/>
                <w:szCs w:val="24"/>
              </w:rPr>
            </w:pPr>
            <w:r w:rsidRPr="000954FA">
              <w:rPr>
                <w:sz w:val="24"/>
                <w:szCs w:val="24"/>
              </w:rPr>
              <w:t>3. Назначить специалиста по муниципальным услугам, ответственным за формирование и ведение реестра муниципальных услуг, предоставляемых</w:t>
            </w:r>
            <w:r w:rsidRPr="000954FA">
              <w:rPr>
                <w:rStyle w:val="a5"/>
                <w:b w:val="0"/>
                <w:sz w:val="24"/>
                <w:szCs w:val="24"/>
              </w:rPr>
              <w:t xml:space="preserve"> </w:t>
            </w:r>
            <w:r w:rsidRPr="000954FA">
              <w:rPr>
                <w:sz w:val="24"/>
                <w:szCs w:val="24"/>
              </w:rPr>
              <w:t xml:space="preserve">органами местного самоуправления муниципального образования </w:t>
            </w:r>
            <w:proofErr w:type="spellStart"/>
            <w:r w:rsidRPr="000954FA">
              <w:rPr>
                <w:sz w:val="24"/>
                <w:szCs w:val="24"/>
              </w:rPr>
              <w:t>Анавгайского</w:t>
            </w:r>
            <w:proofErr w:type="spellEnd"/>
            <w:r w:rsidRPr="000954FA">
              <w:rPr>
                <w:sz w:val="24"/>
                <w:szCs w:val="24"/>
              </w:rPr>
              <w:t xml:space="preserve"> сельского поселения.</w:t>
            </w:r>
          </w:p>
          <w:p w:rsidR="009719EE" w:rsidRPr="000954FA" w:rsidRDefault="009719EE" w:rsidP="001C4EDA">
            <w:pPr>
              <w:jc w:val="both"/>
              <w:rPr>
                <w:sz w:val="24"/>
                <w:szCs w:val="24"/>
              </w:rPr>
            </w:pPr>
            <w:r w:rsidRPr="000954FA">
              <w:rPr>
                <w:sz w:val="24"/>
                <w:szCs w:val="24"/>
              </w:rPr>
              <w:t xml:space="preserve">4. </w:t>
            </w:r>
            <w:proofErr w:type="gramStart"/>
            <w:r w:rsidRPr="000954FA">
              <w:rPr>
                <w:sz w:val="24"/>
                <w:szCs w:val="24"/>
              </w:rPr>
              <w:t>Разместить</w:t>
            </w:r>
            <w:proofErr w:type="gramEnd"/>
            <w:r w:rsidRPr="000954FA">
              <w:rPr>
                <w:sz w:val="24"/>
                <w:szCs w:val="24"/>
              </w:rPr>
              <w:t xml:space="preserve"> настоящее постановление на официальном сайте Правительства Камчатского края в сети Интернет.</w:t>
            </w:r>
          </w:p>
          <w:p w:rsidR="009719EE" w:rsidRPr="000954FA" w:rsidRDefault="009719EE" w:rsidP="001C4EDA">
            <w:pPr>
              <w:rPr>
                <w:sz w:val="24"/>
                <w:szCs w:val="24"/>
              </w:rPr>
            </w:pPr>
            <w:r w:rsidRPr="000954FA">
              <w:rPr>
                <w:sz w:val="24"/>
                <w:szCs w:val="24"/>
              </w:rPr>
              <w:t xml:space="preserve">5. </w:t>
            </w:r>
            <w:proofErr w:type="gramStart"/>
            <w:r w:rsidRPr="000954FA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,</w:t>
            </w:r>
            <w:r w:rsidRPr="000954FA">
              <w:rPr>
                <w:sz w:val="24"/>
                <w:szCs w:val="24"/>
              </w:rPr>
              <w:t xml:space="preserve">  за</w:t>
            </w:r>
            <w:proofErr w:type="gramEnd"/>
            <w:r w:rsidRPr="000954FA">
              <w:rPr>
                <w:sz w:val="24"/>
                <w:szCs w:val="24"/>
              </w:rPr>
              <w:t xml:space="preserve">  исполнением настоящего постановления</w:t>
            </w:r>
            <w:r>
              <w:rPr>
                <w:sz w:val="24"/>
                <w:szCs w:val="24"/>
              </w:rPr>
              <w:t>,</w:t>
            </w:r>
            <w:r w:rsidRPr="000954FA">
              <w:rPr>
                <w:sz w:val="24"/>
                <w:szCs w:val="24"/>
              </w:rPr>
              <w:t xml:space="preserve"> оставляю за собой. </w:t>
            </w:r>
          </w:p>
          <w:p w:rsidR="009719EE" w:rsidRPr="000954FA" w:rsidRDefault="009719EE" w:rsidP="001C4EDA">
            <w:pPr>
              <w:pStyle w:val="a4"/>
              <w:pBdr>
                <w:bottom w:val="single" w:sz="12" w:space="1" w:color="auto"/>
              </w:pBdr>
              <w:tabs>
                <w:tab w:val="left" w:pos="-118"/>
              </w:tabs>
              <w:spacing w:before="0" w:beforeAutospacing="0" w:after="0" w:afterAutospacing="0"/>
              <w:jc w:val="both"/>
            </w:pPr>
          </w:p>
          <w:p w:rsidR="009719EE" w:rsidRDefault="009719EE" w:rsidP="001C4EDA">
            <w:pPr>
              <w:pStyle w:val="a4"/>
              <w:pBdr>
                <w:bottom w:val="single" w:sz="12" w:space="1" w:color="auto"/>
              </w:pBdr>
              <w:tabs>
                <w:tab w:val="left" w:pos="-118"/>
              </w:tabs>
              <w:spacing w:before="0" w:beforeAutospacing="0" w:after="0" w:afterAutospacing="0"/>
              <w:jc w:val="both"/>
            </w:pPr>
            <w:r w:rsidRPr="000954FA">
              <w:t xml:space="preserve">Глава </w:t>
            </w:r>
            <w:proofErr w:type="spellStart"/>
            <w:r w:rsidRPr="000954FA">
              <w:t>Анавгайского</w:t>
            </w:r>
            <w:proofErr w:type="spellEnd"/>
            <w:r w:rsidRPr="000954FA">
              <w:t xml:space="preserve"> </w:t>
            </w:r>
          </w:p>
          <w:p w:rsidR="009719EE" w:rsidRPr="000954FA" w:rsidRDefault="009719EE" w:rsidP="001C4EDA">
            <w:pPr>
              <w:pStyle w:val="a4"/>
              <w:pBdr>
                <w:bottom w:val="single" w:sz="12" w:space="1" w:color="auto"/>
              </w:pBdr>
              <w:tabs>
                <w:tab w:val="left" w:pos="-118"/>
              </w:tabs>
              <w:spacing w:before="0" w:beforeAutospacing="0" w:after="0" w:afterAutospacing="0"/>
              <w:jc w:val="both"/>
            </w:pPr>
            <w:r w:rsidRPr="000954FA">
              <w:t>сельского поселения</w:t>
            </w:r>
            <w:r w:rsidRPr="000954FA">
              <w:tab/>
            </w:r>
            <w:r w:rsidRPr="000954FA">
              <w:tab/>
            </w:r>
            <w:r w:rsidRPr="000954FA">
              <w:tab/>
            </w:r>
            <w:r w:rsidRPr="000954FA">
              <w:tab/>
            </w:r>
            <w:r>
              <w:t xml:space="preserve">                                  </w:t>
            </w:r>
            <w:r w:rsidRPr="000954FA">
              <w:t xml:space="preserve">     Р.З. Гафуров</w:t>
            </w:r>
          </w:p>
          <w:p w:rsidR="009719EE" w:rsidRPr="000954FA" w:rsidRDefault="009719EE" w:rsidP="001C4ED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0954FA">
              <w:t>Разослано: дело,</w:t>
            </w:r>
            <w:r>
              <w:t xml:space="preserve"> </w:t>
            </w:r>
            <w:proofErr w:type="spellStart"/>
            <w:r>
              <w:t>Адукановой</w:t>
            </w:r>
            <w:proofErr w:type="spellEnd"/>
            <w:r>
              <w:t xml:space="preserve"> Д.П.,</w:t>
            </w:r>
            <w:r w:rsidRPr="000954FA">
              <w:t xml:space="preserve"> библиотека с. </w:t>
            </w:r>
            <w:proofErr w:type="spellStart"/>
            <w:r w:rsidRPr="000954FA">
              <w:t>Анавгай</w:t>
            </w:r>
            <w:proofErr w:type="spellEnd"/>
            <w:r w:rsidRPr="000954FA">
              <w:t>, прокуратура, Главное правовое управление Губернатора и правительства Камчатского края</w:t>
            </w:r>
            <w:r>
              <w:t>.</w:t>
            </w:r>
          </w:p>
          <w:bookmarkEnd w:id="19"/>
          <w:p w:rsidR="009719EE" w:rsidRPr="000954FA" w:rsidRDefault="009719EE" w:rsidP="001C4EDA">
            <w:pPr>
              <w:pStyle w:val="a4"/>
              <w:tabs>
                <w:tab w:val="left" w:pos="709"/>
              </w:tabs>
              <w:spacing w:before="0" w:beforeAutospacing="0" w:after="0" w:afterAutospacing="0"/>
            </w:pPr>
          </w:p>
        </w:tc>
      </w:tr>
    </w:tbl>
    <w:p w:rsidR="009719EE" w:rsidRDefault="009719EE" w:rsidP="009719EE">
      <w:pPr>
        <w:ind w:left="6663"/>
        <w:rPr>
          <w:b/>
          <w:sz w:val="28"/>
          <w:szCs w:val="28"/>
        </w:rPr>
      </w:pPr>
      <w:r w:rsidRPr="003866C7">
        <w:rPr>
          <w:b/>
          <w:sz w:val="28"/>
          <w:szCs w:val="28"/>
        </w:rPr>
        <w:lastRenderedPageBreak/>
        <w:t xml:space="preserve">                      </w:t>
      </w:r>
    </w:p>
    <w:p w:rsidR="009719EE" w:rsidRDefault="009719EE" w:rsidP="009719EE">
      <w:pPr>
        <w:ind w:left="6663"/>
        <w:rPr>
          <w:b/>
          <w:sz w:val="28"/>
          <w:szCs w:val="28"/>
        </w:rPr>
      </w:pPr>
    </w:p>
    <w:p w:rsidR="009719EE" w:rsidRDefault="009719EE" w:rsidP="009719EE">
      <w:pPr>
        <w:ind w:left="6663"/>
        <w:rPr>
          <w:b/>
          <w:sz w:val="28"/>
          <w:szCs w:val="28"/>
        </w:rPr>
      </w:pPr>
    </w:p>
    <w:p w:rsidR="009719EE" w:rsidRPr="003866C7" w:rsidRDefault="009719EE" w:rsidP="009719EE">
      <w:pPr>
        <w:ind w:left="6663"/>
        <w:rPr>
          <w:b/>
          <w:sz w:val="28"/>
          <w:szCs w:val="28"/>
        </w:rPr>
      </w:pPr>
      <w:r w:rsidRPr="003866C7">
        <w:rPr>
          <w:b/>
          <w:sz w:val="28"/>
          <w:szCs w:val="28"/>
        </w:rPr>
        <w:t>УТВЕРЖДЕНО</w:t>
      </w:r>
    </w:p>
    <w:p w:rsidR="009719EE" w:rsidRDefault="009719EE" w:rsidP="009719EE">
      <w:pPr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Pr="005A3045">
        <w:rPr>
          <w:sz w:val="28"/>
          <w:szCs w:val="28"/>
        </w:rPr>
        <w:t>Постановлением  администрации</w:t>
      </w:r>
    </w:p>
    <w:p w:rsidR="009719EE" w:rsidRPr="005A3045" w:rsidRDefault="009719EE" w:rsidP="009719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132F1E">
        <w:rPr>
          <w:sz w:val="28"/>
          <w:szCs w:val="28"/>
        </w:rPr>
        <w:t>Анавгайского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9719EE" w:rsidRPr="003866C7" w:rsidRDefault="009719EE" w:rsidP="009719EE">
      <w:pPr>
        <w:rPr>
          <w:sz w:val="28"/>
          <w:szCs w:val="28"/>
        </w:rPr>
      </w:pPr>
      <w:r>
        <w:t xml:space="preserve">                                                                                             </w:t>
      </w:r>
      <w:r w:rsidRPr="003866C7">
        <w:rPr>
          <w:sz w:val="28"/>
          <w:szCs w:val="28"/>
        </w:rPr>
        <w:t xml:space="preserve">от  </w:t>
      </w:r>
      <w:r>
        <w:rPr>
          <w:sz w:val="28"/>
          <w:szCs w:val="28"/>
        </w:rPr>
        <w:t>05</w:t>
      </w:r>
      <w:r w:rsidRPr="003866C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866C7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3866C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866C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64</w:t>
      </w:r>
    </w:p>
    <w:p w:rsidR="009719EE" w:rsidRPr="00E526EE" w:rsidRDefault="009719EE" w:rsidP="009719EE">
      <w:pPr>
        <w:pStyle w:val="a4"/>
        <w:spacing w:before="0" w:after="0"/>
        <w:ind w:firstLine="709"/>
        <w:jc w:val="center"/>
        <w:rPr>
          <w:sz w:val="28"/>
          <w:szCs w:val="28"/>
        </w:rPr>
      </w:pPr>
    </w:p>
    <w:p w:rsidR="009719EE" w:rsidRPr="00E526EE" w:rsidRDefault="009719EE" w:rsidP="009719EE">
      <w:pPr>
        <w:ind w:firstLine="709"/>
        <w:jc w:val="both"/>
        <w:rPr>
          <w:sz w:val="28"/>
          <w:szCs w:val="28"/>
        </w:rPr>
      </w:pPr>
    </w:p>
    <w:p w:rsidR="009719EE" w:rsidRPr="00E526EE" w:rsidRDefault="009719EE" w:rsidP="009719EE">
      <w:pPr>
        <w:pStyle w:val="a4"/>
        <w:spacing w:before="0" w:after="0"/>
        <w:jc w:val="center"/>
        <w:rPr>
          <w:b/>
          <w:sz w:val="28"/>
          <w:szCs w:val="28"/>
        </w:rPr>
      </w:pPr>
      <w:r w:rsidRPr="00E526EE">
        <w:rPr>
          <w:rStyle w:val="a5"/>
          <w:b w:val="0"/>
          <w:sz w:val="28"/>
          <w:szCs w:val="28"/>
        </w:rPr>
        <w:t>ПОЛОЖЕНИЕ</w:t>
      </w:r>
    </w:p>
    <w:p w:rsidR="009719EE" w:rsidRPr="00E526EE" w:rsidRDefault="009719EE" w:rsidP="009719EE">
      <w:pPr>
        <w:pStyle w:val="a4"/>
        <w:spacing w:before="0" w:after="0"/>
        <w:jc w:val="center"/>
        <w:rPr>
          <w:b/>
          <w:sz w:val="28"/>
          <w:szCs w:val="28"/>
        </w:rPr>
      </w:pPr>
      <w:r w:rsidRPr="00E526EE">
        <w:rPr>
          <w:rStyle w:val="a5"/>
          <w:b w:val="0"/>
          <w:sz w:val="28"/>
          <w:szCs w:val="28"/>
        </w:rPr>
        <w:t>о порядке формирования и ведения реестр</w:t>
      </w:r>
      <w:r>
        <w:rPr>
          <w:rStyle w:val="a5"/>
          <w:b w:val="0"/>
          <w:sz w:val="28"/>
          <w:szCs w:val="28"/>
        </w:rPr>
        <w:t>а</w:t>
      </w:r>
      <w:r w:rsidRPr="00E526EE">
        <w:rPr>
          <w:rStyle w:val="a5"/>
          <w:b w:val="0"/>
          <w:sz w:val="28"/>
          <w:szCs w:val="28"/>
        </w:rPr>
        <w:t xml:space="preserve"> муниципальных услуг, предоставляемых </w:t>
      </w:r>
      <w:r w:rsidRPr="00E526EE">
        <w:rPr>
          <w:sz w:val="28"/>
          <w:szCs w:val="28"/>
        </w:rPr>
        <w:t xml:space="preserve">органами местного самоуправления муниципального образования </w:t>
      </w:r>
      <w:proofErr w:type="spellStart"/>
      <w:r w:rsidRPr="00132F1E">
        <w:rPr>
          <w:sz w:val="28"/>
          <w:szCs w:val="28"/>
        </w:rPr>
        <w:t>Анавгайского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9719EE" w:rsidRPr="00E526EE" w:rsidRDefault="009719EE" w:rsidP="009719EE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E526EE">
        <w:rPr>
          <w:b/>
          <w:bCs/>
          <w:sz w:val="28"/>
          <w:szCs w:val="28"/>
        </w:rPr>
        <w:t>1. Общие положения</w:t>
      </w:r>
    </w:p>
    <w:p w:rsidR="009719EE" w:rsidRPr="00E526EE" w:rsidRDefault="009719EE" w:rsidP="009719EE">
      <w:pPr>
        <w:pStyle w:val="a4"/>
        <w:spacing w:before="0" w:after="0"/>
        <w:ind w:firstLine="709"/>
        <w:rPr>
          <w:sz w:val="28"/>
          <w:szCs w:val="28"/>
        </w:rPr>
      </w:pP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 xml:space="preserve">1.1. </w:t>
      </w:r>
      <w:proofErr w:type="gramStart"/>
      <w:r w:rsidRPr="00E526EE">
        <w:rPr>
          <w:sz w:val="28"/>
          <w:szCs w:val="28"/>
        </w:rPr>
        <w:t>Настоящее Положение о порядке формирования и ведения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 муниципальных услуг, </w:t>
      </w:r>
      <w:r w:rsidRPr="00E526EE">
        <w:rPr>
          <w:rStyle w:val="a5"/>
          <w:b w:val="0"/>
          <w:sz w:val="28"/>
          <w:szCs w:val="28"/>
        </w:rPr>
        <w:t xml:space="preserve">предоставляемых </w:t>
      </w:r>
      <w:r w:rsidRPr="00E526EE">
        <w:rPr>
          <w:sz w:val="28"/>
          <w:szCs w:val="28"/>
        </w:rPr>
        <w:t>органами местного самоуправления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132F1E">
        <w:rPr>
          <w:sz w:val="28"/>
          <w:szCs w:val="28"/>
        </w:rPr>
        <w:t>Анавгайского</w:t>
      </w:r>
      <w:proofErr w:type="spellEnd"/>
      <w:r w:rsidRPr="008E03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526EE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Положение) разработано в целях</w:t>
      </w:r>
      <w:r w:rsidRPr="00E526EE">
        <w:rPr>
          <w:sz w:val="28"/>
          <w:szCs w:val="28"/>
        </w:rPr>
        <w:t xml:space="preserve"> систематизации данных о муниципальных услугах, предоставляемых органами местного самоуправления муниципального образования </w:t>
      </w:r>
      <w:proofErr w:type="spellStart"/>
      <w:r w:rsidRPr="00132F1E">
        <w:rPr>
          <w:sz w:val="28"/>
          <w:szCs w:val="28"/>
        </w:rPr>
        <w:t>Анавгайского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526EE">
        <w:rPr>
          <w:sz w:val="28"/>
          <w:szCs w:val="28"/>
        </w:rPr>
        <w:t xml:space="preserve"> (далее – органы местного самоуправления), обеспечения заинтересованных органов государственной власти, органов местного самоуправления, физических и юридических лиц информацией о муниципальных услугах, предоставляемых органами</w:t>
      </w:r>
      <w:proofErr w:type="gramEnd"/>
      <w:r w:rsidRPr="00E526EE">
        <w:rPr>
          <w:sz w:val="28"/>
          <w:szCs w:val="28"/>
        </w:rPr>
        <w:t xml:space="preserve"> местного самоуправления.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1.2. Настоящим Положением устанавливаются: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1.2.1. Единые критерии формирования и ведения р</w:t>
      </w:r>
      <w:r w:rsidRPr="00E526EE">
        <w:rPr>
          <w:rStyle w:val="a5"/>
          <w:b w:val="0"/>
          <w:sz w:val="28"/>
          <w:szCs w:val="28"/>
        </w:rPr>
        <w:t>еестр</w:t>
      </w:r>
      <w:r>
        <w:rPr>
          <w:rStyle w:val="a5"/>
          <w:b w:val="0"/>
          <w:sz w:val="28"/>
          <w:szCs w:val="28"/>
        </w:rPr>
        <w:t>а</w:t>
      </w:r>
      <w:r w:rsidRPr="00E526EE">
        <w:rPr>
          <w:rStyle w:val="a5"/>
          <w:b w:val="0"/>
          <w:sz w:val="28"/>
          <w:szCs w:val="28"/>
        </w:rPr>
        <w:t xml:space="preserve"> муниципальных услуг,</w:t>
      </w:r>
      <w:r w:rsidRPr="00E526EE">
        <w:rPr>
          <w:sz w:val="28"/>
          <w:szCs w:val="28"/>
        </w:rPr>
        <w:t xml:space="preserve"> предоставляемых органами местного самоуправления</w:t>
      </w:r>
      <w:r w:rsidRPr="00E526EE">
        <w:rPr>
          <w:rStyle w:val="a5"/>
          <w:b w:val="0"/>
          <w:sz w:val="28"/>
          <w:szCs w:val="28"/>
        </w:rPr>
        <w:t xml:space="preserve"> (далее – Реестр)</w:t>
      </w:r>
      <w:r w:rsidRPr="00E526EE">
        <w:rPr>
          <w:sz w:val="28"/>
          <w:szCs w:val="28"/>
        </w:rPr>
        <w:t>.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 xml:space="preserve">1.2.2. </w:t>
      </w:r>
      <w:r>
        <w:rPr>
          <w:sz w:val="28"/>
          <w:szCs w:val="28"/>
        </w:rPr>
        <w:t>П</w:t>
      </w:r>
      <w:r w:rsidRPr="00E526EE">
        <w:rPr>
          <w:sz w:val="28"/>
          <w:szCs w:val="28"/>
        </w:rPr>
        <w:t>орядок взаимодействия органов местного самоуправления, ответственных за предоставление муниципальных услуг, формирование и ведение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, с целью повышения результативности их деятельности. </w:t>
      </w:r>
    </w:p>
    <w:p w:rsidR="009719EE" w:rsidRPr="00E526EE" w:rsidRDefault="009719EE" w:rsidP="009719EE">
      <w:pPr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1.3. В настоящем Положении используются следующие понятия и определения: </w:t>
      </w:r>
    </w:p>
    <w:p w:rsidR="009719EE" w:rsidRPr="00E526EE" w:rsidRDefault="009719EE" w:rsidP="00971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 xml:space="preserve">- </w:t>
      </w:r>
      <w:r w:rsidRPr="00E526EE">
        <w:rPr>
          <w:b/>
          <w:bCs/>
          <w:sz w:val="28"/>
          <w:szCs w:val="28"/>
        </w:rPr>
        <w:t>получатель муниципальной услуги</w:t>
      </w:r>
      <w:r w:rsidRPr="00E526EE">
        <w:rPr>
          <w:bCs/>
          <w:sz w:val="28"/>
          <w:szCs w:val="28"/>
        </w:rPr>
        <w:t xml:space="preserve"> </w:t>
      </w:r>
      <w:r w:rsidRPr="00E526EE">
        <w:rPr>
          <w:sz w:val="28"/>
          <w:szCs w:val="28"/>
        </w:rPr>
        <w:t>– физическое или юридическое лицо, обратившееся непосредственно либо через своего представителя к поставщику муниципальной услуги, для реализации прав, предоставленных ему нормативными правовыми актами;</w:t>
      </w:r>
    </w:p>
    <w:p w:rsidR="009719EE" w:rsidRPr="00D65E2A" w:rsidRDefault="009719EE" w:rsidP="00971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р</w:t>
      </w:r>
      <w:r w:rsidRPr="00E526EE">
        <w:rPr>
          <w:b/>
          <w:bCs/>
          <w:sz w:val="28"/>
          <w:szCs w:val="28"/>
        </w:rPr>
        <w:t>еестр муниципальных услуг</w:t>
      </w:r>
      <w:r w:rsidRPr="00E526EE">
        <w:rPr>
          <w:bCs/>
          <w:sz w:val="28"/>
          <w:szCs w:val="28"/>
        </w:rPr>
        <w:t xml:space="preserve"> </w:t>
      </w:r>
      <w:r w:rsidRPr="00E526EE">
        <w:rPr>
          <w:sz w:val="28"/>
          <w:szCs w:val="28"/>
        </w:rPr>
        <w:t xml:space="preserve">– нормативный документ, который содержит регулярно обновляемые сведения обо всех муниципальных услугах, предоставляемых физическим и юридическим лицам, ведущим свою деятельность на территории муниципального образования, за счёт средств </w:t>
      </w:r>
      <w:r w:rsidRPr="00D65E2A">
        <w:rPr>
          <w:sz w:val="28"/>
          <w:szCs w:val="28"/>
        </w:rPr>
        <w:t>бюджета муниципального образования, безвозмездных поступлений из других</w:t>
      </w:r>
      <w:r>
        <w:rPr>
          <w:sz w:val="28"/>
          <w:szCs w:val="28"/>
        </w:rPr>
        <w:t xml:space="preserve"> </w:t>
      </w:r>
      <w:r w:rsidRPr="00D65E2A">
        <w:rPr>
          <w:sz w:val="28"/>
          <w:szCs w:val="28"/>
        </w:rPr>
        <w:t>бюджетов бюджетной системы Российской Ф</w:t>
      </w:r>
      <w:r>
        <w:rPr>
          <w:sz w:val="28"/>
          <w:szCs w:val="28"/>
        </w:rPr>
        <w:t>едерации и внебюджетных средств;</w:t>
      </w:r>
    </w:p>
    <w:p w:rsidR="009719EE" w:rsidRPr="00D65E2A" w:rsidRDefault="009719EE" w:rsidP="00971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E2A">
        <w:rPr>
          <w:sz w:val="28"/>
          <w:szCs w:val="28"/>
        </w:rPr>
        <w:t xml:space="preserve">-  </w:t>
      </w:r>
      <w:r w:rsidRPr="00D65E2A">
        <w:rPr>
          <w:b/>
          <w:sz w:val="28"/>
          <w:szCs w:val="28"/>
        </w:rPr>
        <w:t>формирование Реестра</w:t>
      </w:r>
      <w:r w:rsidRPr="00D65E2A">
        <w:rPr>
          <w:sz w:val="28"/>
          <w:szCs w:val="28"/>
        </w:rPr>
        <w:t xml:space="preserve"> – определение муниципальных услуг  и внесение </w:t>
      </w:r>
      <w:r>
        <w:rPr>
          <w:sz w:val="28"/>
          <w:szCs w:val="28"/>
        </w:rPr>
        <w:t xml:space="preserve"> </w:t>
      </w:r>
      <w:r w:rsidRPr="00D65E2A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 xml:space="preserve"> </w:t>
      </w:r>
      <w:r w:rsidRPr="00D65E2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D65E2A">
        <w:rPr>
          <w:sz w:val="28"/>
          <w:szCs w:val="28"/>
        </w:rPr>
        <w:t xml:space="preserve">них </w:t>
      </w:r>
      <w:r>
        <w:rPr>
          <w:sz w:val="28"/>
          <w:szCs w:val="28"/>
        </w:rPr>
        <w:t xml:space="preserve"> </w:t>
      </w:r>
      <w:r w:rsidRPr="00D65E2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65E2A">
        <w:rPr>
          <w:sz w:val="28"/>
          <w:szCs w:val="28"/>
        </w:rPr>
        <w:t xml:space="preserve">Реестре </w:t>
      </w:r>
      <w:r>
        <w:rPr>
          <w:sz w:val="28"/>
          <w:szCs w:val="28"/>
        </w:rPr>
        <w:t xml:space="preserve"> </w:t>
      </w:r>
      <w:r w:rsidRPr="00D65E2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65E2A">
        <w:rPr>
          <w:sz w:val="28"/>
          <w:szCs w:val="28"/>
        </w:rPr>
        <w:t xml:space="preserve">порядке, </w:t>
      </w:r>
      <w:r>
        <w:rPr>
          <w:sz w:val="28"/>
          <w:szCs w:val="28"/>
        </w:rPr>
        <w:t xml:space="preserve"> </w:t>
      </w:r>
      <w:r w:rsidRPr="00D65E2A">
        <w:rPr>
          <w:sz w:val="28"/>
          <w:szCs w:val="28"/>
        </w:rPr>
        <w:t xml:space="preserve">предусмотренном </w:t>
      </w:r>
      <w:r>
        <w:rPr>
          <w:sz w:val="28"/>
          <w:szCs w:val="28"/>
        </w:rPr>
        <w:t xml:space="preserve"> </w:t>
      </w:r>
      <w:r w:rsidRPr="00D65E2A">
        <w:rPr>
          <w:sz w:val="28"/>
          <w:szCs w:val="28"/>
        </w:rPr>
        <w:t>настоящим Положением;</w:t>
      </w:r>
    </w:p>
    <w:p w:rsidR="009719EE" w:rsidRPr="00E526EE" w:rsidRDefault="009719EE" w:rsidP="0009728A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lastRenderedPageBreak/>
        <w:t xml:space="preserve">- </w:t>
      </w:r>
      <w:r w:rsidRPr="00E526EE">
        <w:rPr>
          <w:b/>
          <w:sz w:val="28"/>
          <w:szCs w:val="28"/>
        </w:rPr>
        <w:t>ведение Реестр</w:t>
      </w:r>
      <w:r>
        <w:rPr>
          <w:b/>
          <w:sz w:val="28"/>
          <w:szCs w:val="28"/>
        </w:rPr>
        <w:t>а</w:t>
      </w:r>
      <w:r w:rsidRPr="00E526EE">
        <w:rPr>
          <w:sz w:val="28"/>
          <w:szCs w:val="28"/>
        </w:rPr>
        <w:t xml:space="preserve"> – организация и проведение корректировки, рассмотрение, утверждение изменений, опубликование, мониторинг и иные мероприятия, предусмотренные настоящим Положением. </w:t>
      </w:r>
    </w:p>
    <w:p w:rsidR="009719EE" w:rsidRPr="0009728A" w:rsidRDefault="009719EE" w:rsidP="0009728A">
      <w:pPr>
        <w:ind w:hanging="709"/>
        <w:jc w:val="center"/>
        <w:rPr>
          <w:b/>
          <w:sz w:val="28"/>
          <w:szCs w:val="28"/>
        </w:rPr>
      </w:pPr>
      <w:r w:rsidRPr="00E526EE">
        <w:rPr>
          <w:b/>
          <w:sz w:val="28"/>
          <w:szCs w:val="28"/>
        </w:rPr>
        <w:t>2. Содержание Реестр</w:t>
      </w:r>
      <w:r>
        <w:rPr>
          <w:b/>
          <w:sz w:val="28"/>
          <w:szCs w:val="28"/>
        </w:rPr>
        <w:t>а</w:t>
      </w:r>
    </w:p>
    <w:p w:rsidR="009719EE" w:rsidRPr="00E526EE" w:rsidRDefault="009719EE" w:rsidP="0009728A">
      <w:pPr>
        <w:pStyle w:val="a4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2.1. Реестр вед</w:t>
      </w:r>
      <w:r>
        <w:rPr>
          <w:sz w:val="28"/>
          <w:szCs w:val="28"/>
        </w:rPr>
        <w:t>ется</w:t>
      </w:r>
      <w:r w:rsidRPr="00E526EE">
        <w:rPr>
          <w:sz w:val="28"/>
          <w:szCs w:val="28"/>
        </w:rPr>
        <w:t xml:space="preserve"> по форм</w:t>
      </w:r>
      <w:r>
        <w:rPr>
          <w:sz w:val="28"/>
          <w:szCs w:val="28"/>
        </w:rPr>
        <w:t>е</w:t>
      </w:r>
      <w:r w:rsidRPr="00E526E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 xml:space="preserve">ю </w:t>
      </w:r>
      <w:r w:rsidRPr="00E526EE">
        <w:rPr>
          <w:sz w:val="28"/>
          <w:szCs w:val="28"/>
        </w:rPr>
        <w:t xml:space="preserve">к настоящему Положению и включает в себя следующие сведения: </w:t>
      </w:r>
    </w:p>
    <w:p w:rsidR="009719EE" w:rsidRPr="00E526EE" w:rsidRDefault="009719EE" w:rsidP="00971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26EE">
        <w:rPr>
          <w:sz w:val="28"/>
          <w:szCs w:val="28"/>
        </w:rPr>
        <w:t>- о муниципальных услугах, предоставляемых органами местного самоуправления;</w:t>
      </w:r>
    </w:p>
    <w:p w:rsidR="009719EE" w:rsidRPr="00E526EE" w:rsidRDefault="009719EE" w:rsidP="00971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26EE">
        <w:rPr>
          <w:sz w:val="28"/>
          <w:szCs w:val="28"/>
        </w:rPr>
        <w:t>- об услугах (включенных в перечень, утвержденный в соответствии нормативным правовым актом представительного органа местного самоуправления), которые являются необходимыми и обязательными для предоставления муниципальных услуг, предоставляемых организациями, в отношениях, возникших в связи с предоставлением муниципальных услуг органами местного самоуправления;</w:t>
      </w:r>
    </w:p>
    <w:p w:rsidR="009719EE" w:rsidRPr="00E526EE" w:rsidRDefault="009719EE" w:rsidP="009719EE">
      <w:pPr>
        <w:pStyle w:val="a4"/>
        <w:spacing w:before="0" w:after="0"/>
        <w:ind w:firstLine="540"/>
        <w:jc w:val="both"/>
        <w:rPr>
          <w:sz w:val="28"/>
          <w:szCs w:val="28"/>
        </w:rPr>
      </w:pPr>
      <w:proofErr w:type="gramStart"/>
      <w:r w:rsidRPr="00E526EE">
        <w:rPr>
          <w:sz w:val="28"/>
          <w:szCs w:val="28"/>
        </w:rPr>
        <w:t xml:space="preserve">-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 </w:t>
      </w:r>
      <w:proofErr w:type="gramEnd"/>
    </w:p>
    <w:p w:rsidR="009719EE" w:rsidRPr="00E526EE" w:rsidRDefault="009719EE" w:rsidP="009719EE">
      <w:pPr>
        <w:pStyle w:val="a4"/>
        <w:spacing w:before="0" w:after="0"/>
        <w:ind w:firstLine="540"/>
        <w:jc w:val="both"/>
        <w:rPr>
          <w:sz w:val="28"/>
          <w:szCs w:val="28"/>
        </w:rPr>
      </w:pPr>
      <w:r w:rsidRPr="00E526EE">
        <w:rPr>
          <w:sz w:val="28"/>
          <w:szCs w:val="28"/>
        </w:rPr>
        <w:t xml:space="preserve">- порядковый номер муниципальной услуги; </w:t>
      </w:r>
    </w:p>
    <w:p w:rsidR="009719EE" w:rsidRPr="00E526EE" w:rsidRDefault="009719EE" w:rsidP="00200EC0">
      <w:pPr>
        <w:pStyle w:val="a4"/>
        <w:ind w:firstLine="540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полное наименование муниципальных услуг, предоставляемых  органами местного самоуправления (наименование услуг должн</w:t>
      </w:r>
      <w:r>
        <w:rPr>
          <w:sz w:val="28"/>
          <w:szCs w:val="28"/>
        </w:rPr>
        <w:t>о</w:t>
      </w:r>
      <w:r w:rsidRPr="00E526EE">
        <w:rPr>
          <w:sz w:val="28"/>
          <w:szCs w:val="28"/>
        </w:rPr>
        <w:t xml:space="preserve"> соответствовать названи</w:t>
      </w:r>
      <w:r>
        <w:rPr>
          <w:sz w:val="28"/>
          <w:szCs w:val="28"/>
        </w:rPr>
        <w:t>ю</w:t>
      </w:r>
      <w:r w:rsidRPr="00E526EE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его</w:t>
      </w:r>
      <w:r w:rsidRPr="00E526E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E526E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); </w:t>
      </w:r>
    </w:p>
    <w:p w:rsidR="009719EE" w:rsidRPr="00E526EE" w:rsidRDefault="009719EE" w:rsidP="009719EE">
      <w:pPr>
        <w:ind w:firstLine="540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содержание муниципальных услуг;</w:t>
      </w:r>
    </w:p>
    <w:p w:rsidR="009719EE" w:rsidRPr="00E526EE" w:rsidRDefault="009719EE" w:rsidP="009719EE">
      <w:pPr>
        <w:ind w:firstLine="540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потребитель услуги (физическое/юридическое лицо);</w:t>
      </w:r>
    </w:p>
    <w:p w:rsidR="009719EE" w:rsidRPr="00E526EE" w:rsidRDefault="009719EE" w:rsidP="009719EE">
      <w:pPr>
        <w:ind w:firstLine="540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ответственный исполнитель;</w:t>
      </w:r>
    </w:p>
    <w:p w:rsidR="009719EE" w:rsidRPr="00E526EE" w:rsidRDefault="009719EE" w:rsidP="009719EE">
      <w:pPr>
        <w:ind w:firstLine="540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нормативное основание осуществления муниципальных услуг;</w:t>
      </w:r>
    </w:p>
    <w:p w:rsidR="009719EE" w:rsidRPr="00E526EE" w:rsidRDefault="009719EE" w:rsidP="009719EE">
      <w:pPr>
        <w:ind w:firstLine="540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источник финансирования.</w:t>
      </w:r>
    </w:p>
    <w:p w:rsidR="009719EE" w:rsidRPr="00E526EE" w:rsidRDefault="009719EE" w:rsidP="00200EC0">
      <w:pPr>
        <w:pStyle w:val="a4"/>
        <w:ind w:firstLine="567"/>
        <w:jc w:val="both"/>
        <w:rPr>
          <w:sz w:val="28"/>
          <w:szCs w:val="28"/>
        </w:rPr>
      </w:pPr>
      <w:r w:rsidRPr="00E526EE">
        <w:rPr>
          <w:sz w:val="28"/>
          <w:szCs w:val="28"/>
        </w:rPr>
        <w:t xml:space="preserve">2.2. В Реестре не допускается: </w:t>
      </w:r>
    </w:p>
    <w:p w:rsidR="009719EE" w:rsidRPr="00E526EE" w:rsidRDefault="009719EE" w:rsidP="009719EE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использование аббревиатур;</w:t>
      </w:r>
    </w:p>
    <w:p w:rsidR="009719EE" w:rsidRPr="00E526EE" w:rsidRDefault="009719EE" w:rsidP="009719EE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E526EE">
        <w:rPr>
          <w:sz w:val="28"/>
          <w:szCs w:val="28"/>
        </w:rPr>
        <w:t xml:space="preserve">- объединение нескольких видов услуг в одной ячейке. 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b/>
          <w:bCs/>
          <w:sz w:val="28"/>
          <w:szCs w:val="28"/>
        </w:rPr>
      </w:pPr>
    </w:p>
    <w:p w:rsidR="009719EE" w:rsidRDefault="009719EE" w:rsidP="009719EE">
      <w:pPr>
        <w:pStyle w:val="a4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E526EE">
        <w:rPr>
          <w:b/>
          <w:bCs/>
          <w:sz w:val="28"/>
          <w:szCs w:val="28"/>
        </w:rPr>
        <w:lastRenderedPageBreak/>
        <w:t xml:space="preserve">3. Функции уполномоченного </w:t>
      </w:r>
      <w:r>
        <w:rPr>
          <w:b/>
          <w:bCs/>
          <w:sz w:val="28"/>
          <w:szCs w:val="28"/>
        </w:rPr>
        <w:t>специалиста</w:t>
      </w:r>
      <w:r w:rsidRPr="00E526EE">
        <w:rPr>
          <w:b/>
          <w:bCs/>
          <w:sz w:val="28"/>
          <w:szCs w:val="28"/>
        </w:rPr>
        <w:t xml:space="preserve">, </w:t>
      </w:r>
    </w:p>
    <w:p w:rsidR="009719EE" w:rsidRPr="00E526EE" w:rsidRDefault="009719EE" w:rsidP="009719EE">
      <w:pPr>
        <w:pStyle w:val="a4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E526EE">
        <w:rPr>
          <w:b/>
          <w:bCs/>
          <w:sz w:val="28"/>
          <w:szCs w:val="28"/>
        </w:rPr>
        <w:t>ответственного за ведение Реестр</w:t>
      </w:r>
      <w:r>
        <w:rPr>
          <w:b/>
          <w:bCs/>
          <w:sz w:val="28"/>
          <w:szCs w:val="28"/>
        </w:rPr>
        <w:t>а</w:t>
      </w:r>
    </w:p>
    <w:p w:rsidR="009719EE" w:rsidRPr="00E526EE" w:rsidRDefault="009719EE" w:rsidP="009719EE">
      <w:pPr>
        <w:pStyle w:val="a4"/>
        <w:spacing w:before="0" w:after="0"/>
        <w:ind w:firstLine="709"/>
        <w:jc w:val="center"/>
        <w:rPr>
          <w:bCs/>
          <w:sz w:val="28"/>
          <w:szCs w:val="28"/>
        </w:rPr>
      </w:pP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3.1. Формирование и ведение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 осуществляется уполномоченным </w:t>
      </w:r>
      <w:r>
        <w:rPr>
          <w:sz w:val="28"/>
          <w:szCs w:val="28"/>
        </w:rPr>
        <w:t>специалистом,</w:t>
      </w:r>
      <w:r w:rsidRPr="00E526EE">
        <w:rPr>
          <w:sz w:val="28"/>
          <w:szCs w:val="28"/>
        </w:rPr>
        <w:t xml:space="preserve"> </w:t>
      </w:r>
      <w:r w:rsidRPr="00E526EE">
        <w:rPr>
          <w:bCs/>
          <w:sz w:val="28"/>
          <w:szCs w:val="28"/>
        </w:rPr>
        <w:t>ответственным за ведение Реестр</w:t>
      </w:r>
      <w:r>
        <w:rPr>
          <w:bCs/>
          <w:sz w:val="28"/>
          <w:szCs w:val="28"/>
        </w:rPr>
        <w:t>а,</w:t>
      </w:r>
      <w:r w:rsidRPr="00E526EE">
        <w:rPr>
          <w:sz w:val="28"/>
          <w:szCs w:val="28"/>
        </w:rPr>
        <w:t xml:space="preserve"> в </w:t>
      </w:r>
      <w:proofErr w:type="gramStart"/>
      <w:r w:rsidRPr="00E526EE">
        <w:rPr>
          <w:sz w:val="28"/>
          <w:szCs w:val="28"/>
        </w:rPr>
        <w:t>соответствии</w:t>
      </w:r>
      <w:proofErr w:type="gramEnd"/>
      <w:r w:rsidRPr="00E526EE">
        <w:rPr>
          <w:sz w:val="28"/>
          <w:szCs w:val="28"/>
        </w:rPr>
        <w:t xml:space="preserve"> с правовым актом 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дминистрации </w:t>
      </w:r>
      <w:proofErr w:type="spellStart"/>
      <w:r w:rsidRPr="00132F1E">
        <w:rPr>
          <w:sz w:val="28"/>
          <w:szCs w:val="28"/>
        </w:rPr>
        <w:t>Анавгайского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526EE">
        <w:rPr>
          <w:sz w:val="28"/>
          <w:szCs w:val="28"/>
        </w:rPr>
        <w:t>.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3.2. При обеспечении формирования и  ведения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 </w:t>
      </w:r>
      <w:r w:rsidRPr="00E526EE">
        <w:rPr>
          <w:bCs/>
          <w:sz w:val="28"/>
          <w:szCs w:val="28"/>
        </w:rPr>
        <w:t xml:space="preserve">уполномоченный </w:t>
      </w:r>
      <w:r>
        <w:rPr>
          <w:bCs/>
          <w:sz w:val="28"/>
          <w:szCs w:val="28"/>
        </w:rPr>
        <w:t>специалист</w:t>
      </w:r>
      <w:r w:rsidRPr="00E526EE">
        <w:rPr>
          <w:sz w:val="28"/>
          <w:szCs w:val="28"/>
        </w:rPr>
        <w:t xml:space="preserve"> осуществляет: 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сбор, обработку, учет, регистрацию, хранение и обновление информационных ресурсов по муниципальным услугам с использованием соответствующих технических средств и программного обеспечения;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методическое обеспечение ведения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 и консультации по методическим </w:t>
      </w:r>
      <w:r>
        <w:rPr>
          <w:sz w:val="28"/>
          <w:szCs w:val="28"/>
        </w:rPr>
        <w:t xml:space="preserve">  </w:t>
      </w:r>
      <w:r w:rsidRPr="00E526EE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  </w:t>
      </w:r>
      <w:r w:rsidRPr="00E526EE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  </w:t>
      </w:r>
      <w:r w:rsidRPr="00E526EE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 </w:t>
      </w:r>
      <w:r w:rsidRPr="00E526EE">
        <w:rPr>
          <w:sz w:val="28"/>
          <w:szCs w:val="28"/>
        </w:rPr>
        <w:t xml:space="preserve">органов, </w:t>
      </w:r>
      <w:r>
        <w:rPr>
          <w:sz w:val="28"/>
          <w:szCs w:val="28"/>
        </w:rPr>
        <w:t xml:space="preserve">  </w:t>
      </w:r>
      <w:r w:rsidRPr="00E526EE">
        <w:rPr>
          <w:sz w:val="28"/>
          <w:szCs w:val="28"/>
        </w:rPr>
        <w:t xml:space="preserve">ответственных </w:t>
      </w:r>
      <w:r>
        <w:rPr>
          <w:sz w:val="28"/>
          <w:szCs w:val="28"/>
        </w:rPr>
        <w:t xml:space="preserve"> </w:t>
      </w:r>
      <w:r w:rsidRPr="00E526E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526EE">
        <w:rPr>
          <w:sz w:val="28"/>
          <w:szCs w:val="28"/>
        </w:rPr>
        <w:t>предоставление сведений о муниципальных услугах;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предоставление сведений из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 всем заинтересованным лицам, исходя из принципа публичности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>, доступности всем   заинтересованным органам государственной власти и местного самоуправления, юридическим и физическим лицам;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 xml:space="preserve">- </w:t>
      </w:r>
      <w:proofErr w:type="gramStart"/>
      <w:r w:rsidRPr="00E526EE">
        <w:rPr>
          <w:sz w:val="28"/>
          <w:szCs w:val="28"/>
        </w:rPr>
        <w:t>контроль за</w:t>
      </w:r>
      <w:proofErr w:type="gramEnd"/>
      <w:r w:rsidRPr="00E526EE">
        <w:rPr>
          <w:sz w:val="28"/>
          <w:szCs w:val="28"/>
        </w:rPr>
        <w:t xml:space="preserve"> соблюдением порядка формирования и ведения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>, предусмотренным настоящим Положением;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 xml:space="preserve">- проведение мониторинга предоставляемых  муниципальных услуг  в </w:t>
      </w:r>
      <w:proofErr w:type="gramStart"/>
      <w:r w:rsidRPr="00E526EE">
        <w:rPr>
          <w:sz w:val="28"/>
          <w:szCs w:val="28"/>
        </w:rPr>
        <w:t>соответствии</w:t>
      </w:r>
      <w:proofErr w:type="gramEnd"/>
      <w:r w:rsidRPr="00E526EE">
        <w:rPr>
          <w:sz w:val="28"/>
          <w:szCs w:val="28"/>
        </w:rPr>
        <w:t xml:space="preserve"> с порядком, предусмотренным настоящим Положением. 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b/>
          <w:bCs/>
          <w:sz w:val="28"/>
          <w:szCs w:val="28"/>
        </w:rPr>
      </w:pPr>
    </w:p>
    <w:p w:rsidR="009719EE" w:rsidRPr="00E526EE" w:rsidRDefault="009719EE" w:rsidP="009719EE">
      <w:pPr>
        <w:pStyle w:val="a4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E526EE">
        <w:rPr>
          <w:b/>
          <w:bCs/>
          <w:sz w:val="28"/>
          <w:szCs w:val="28"/>
        </w:rPr>
        <w:t>4. Порядок формирования и ведения Реестр</w:t>
      </w:r>
      <w:r>
        <w:rPr>
          <w:b/>
          <w:bCs/>
          <w:sz w:val="28"/>
          <w:szCs w:val="28"/>
        </w:rPr>
        <w:t>а</w:t>
      </w:r>
    </w:p>
    <w:p w:rsidR="009719EE" w:rsidRPr="00E526EE" w:rsidRDefault="009719EE" w:rsidP="009719EE">
      <w:pPr>
        <w:pStyle w:val="a4"/>
        <w:spacing w:before="0" w:after="0"/>
        <w:ind w:firstLine="709"/>
        <w:jc w:val="center"/>
        <w:rPr>
          <w:sz w:val="28"/>
          <w:szCs w:val="28"/>
        </w:rPr>
      </w:pP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4.1. Формирование и ведение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 осуществляется в </w:t>
      </w:r>
      <w:proofErr w:type="gramStart"/>
      <w:r w:rsidRPr="00E526EE">
        <w:rPr>
          <w:sz w:val="28"/>
          <w:szCs w:val="28"/>
        </w:rPr>
        <w:t>соответствии</w:t>
      </w:r>
      <w:proofErr w:type="gramEnd"/>
      <w:r w:rsidRPr="00E526EE">
        <w:rPr>
          <w:sz w:val="28"/>
          <w:szCs w:val="28"/>
        </w:rPr>
        <w:t xml:space="preserve"> с принципами: 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единства требований к определению и включению в Реестр муниципальных услуг, предоставляемых органами местного самоуправления;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публичности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>, доступности всем заинтересованным органам государственной власти и местного самоуправления, юридическим и физическим лицам;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lastRenderedPageBreak/>
        <w:t>- постоянного мониторинга процесса предоставления  услуг  и совершенствования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. 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70347">
        <w:rPr>
          <w:sz w:val="28"/>
          <w:szCs w:val="28"/>
        </w:rPr>
        <w:t>4.2. Утверждение и внесение изменений в Реестр осуществляется на основании правового акта</w:t>
      </w:r>
      <w:r w:rsidRPr="00E526E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дминистрации </w:t>
      </w:r>
      <w:proofErr w:type="spellStart"/>
      <w:r w:rsidRPr="00132F1E">
        <w:rPr>
          <w:sz w:val="28"/>
          <w:szCs w:val="28"/>
        </w:rPr>
        <w:t>Анавгайского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526EE">
        <w:rPr>
          <w:sz w:val="28"/>
          <w:szCs w:val="28"/>
        </w:rPr>
        <w:t>.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4.3. Основой для включения, внесения изменений и дополнений в Реестр, а также исключения муниципальных услуг из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, являются нормативные правовые акты Российской Федерации, нормативные правовые акты </w:t>
      </w:r>
      <w:r w:rsidRPr="00C7655F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Камчатского края</w:t>
      </w:r>
      <w:r w:rsidRPr="00E526EE">
        <w:rPr>
          <w:sz w:val="28"/>
          <w:szCs w:val="28"/>
        </w:rPr>
        <w:t xml:space="preserve">, нормативные правовые акты </w:t>
      </w:r>
      <w:r w:rsidRPr="00C7655F">
        <w:rPr>
          <w:sz w:val="28"/>
          <w:szCs w:val="28"/>
        </w:rPr>
        <w:t xml:space="preserve"> </w:t>
      </w:r>
      <w:proofErr w:type="spellStart"/>
      <w:r w:rsidRPr="00132F1E">
        <w:rPr>
          <w:sz w:val="28"/>
          <w:szCs w:val="28"/>
        </w:rPr>
        <w:t>Анавгайского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526EE">
        <w:rPr>
          <w:sz w:val="28"/>
          <w:szCs w:val="28"/>
        </w:rPr>
        <w:t xml:space="preserve">, регулирующие вопросы предоставления  муниципальных услуг  на территории муниципального образования. </w:t>
      </w:r>
    </w:p>
    <w:p w:rsidR="009719EE" w:rsidRPr="00E526EE" w:rsidRDefault="009719EE" w:rsidP="009719EE">
      <w:pPr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E526EE">
        <w:rPr>
          <w:sz w:val="28"/>
          <w:szCs w:val="28"/>
        </w:rPr>
        <w:t xml:space="preserve">. Для включения муниципальной услуги в Реестр орган местного самоуправления, предоставляющий муниципальную услугу, осуществляет подготовку и </w:t>
      </w:r>
      <w:proofErr w:type="gramStart"/>
      <w:r w:rsidRPr="00E526EE">
        <w:rPr>
          <w:sz w:val="28"/>
          <w:szCs w:val="28"/>
        </w:rPr>
        <w:t>предоставляет  уполномоченн</w:t>
      </w:r>
      <w:r>
        <w:rPr>
          <w:sz w:val="28"/>
          <w:szCs w:val="28"/>
        </w:rPr>
        <w:t>ому специалисту</w:t>
      </w:r>
      <w:r w:rsidRPr="00E526EE">
        <w:rPr>
          <w:sz w:val="28"/>
          <w:szCs w:val="28"/>
        </w:rPr>
        <w:t xml:space="preserve"> следующие документы</w:t>
      </w:r>
      <w:proofErr w:type="gramEnd"/>
      <w:r w:rsidRPr="00E526EE">
        <w:rPr>
          <w:sz w:val="28"/>
          <w:szCs w:val="28"/>
        </w:rPr>
        <w:t>:</w:t>
      </w:r>
    </w:p>
    <w:p w:rsidR="009719EE" w:rsidRPr="00E526EE" w:rsidRDefault="009719EE" w:rsidP="009719EE">
      <w:pPr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- предложение о включении соответствующей муниципальной услуги в Реестр, обоснованное нормативным правовым актом, являющимся основанием для включения муниципальной услуги в Реестр;</w:t>
      </w:r>
    </w:p>
    <w:p w:rsidR="009719EE" w:rsidRPr="00E526EE" w:rsidRDefault="009719EE" w:rsidP="009719EE">
      <w:pPr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 xml:space="preserve">- пояснительную записку, включающую всю информацию, указанную в </w:t>
      </w:r>
      <w:proofErr w:type="gramStart"/>
      <w:r w:rsidRPr="00E526EE">
        <w:rPr>
          <w:sz w:val="28"/>
          <w:szCs w:val="28"/>
        </w:rPr>
        <w:t>разделе</w:t>
      </w:r>
      <w:proofErr w:type="gramEnd"/>
      <w:r w:rsidRPr="00E526EE">
        <w:rPr>
          <w:sz w:val="28"/>
          <w:szCs w:val="28"/>
        </w:rPr>
        <w:t xml:space="preserve"> II настоящего Положения;</w:t>
      </w:r>
    </w:p>
    <w:p w:rsidR="009719EE" w:rsidRPr="00355E28" w:rsidRDefault="009719EE" w:rsidP="009719EE">
      <w:pPr>
        <w:ind w:firstLine="709"/>
        <w:jc w:val="both"/>
        <w:rPr>
          <w:sz w:val="28"/>
          <w:szCs w:val="28"/>
        </w:rPr>
      </w:pPr>
      <w:r w:rsidRPr="00355E28">
        <w:rPr>
          <w:sz w:val="28"/>
          <w:szCs w:val="28"/>
        </w:rPr>
        <w:t xml:space="preserve">- проект постановления </w:t>
      </w:r>
      <w:r>
        <w:rPr>
          <w:sz w:val="28"/>
          <w:szCs w:val="28"/>
        </w:rPr>
        <w:t>а</w:t>
      </w:r>
      <w:r w:rsidRPr="00355E28">
        <w:rPr>
          <w:sz w:val="28"/>
          <w:szCs w:val="28"/>
        </w:rPr>
        <w:t xml:space="preserve">дминистрации </w:t>
      </w:r>
      <w:proofErr w:type="spellStart"/>
      <w:r w:rsidRPr="00132F1E">
        <w:rPr>
          <w:sz w:val="28"/>
          <w:szCs w:val="28"/>
        </w:rPr>
        <w:t>Анавгайского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55E28">
        <w:rPr>
          <w:sz w:val="28"/>
          <w:szCs w:val="28"/>
        </w:rPr>
        <w:t xml:space="preserve"> о внесении изменений в Реестр.</w:t>
      </w:r>
    </w:p>
    <w:p w:rsidR="009719EE" w:rsidRPr="00E526EE" w:rsidRDefault="009719EE" w:rsidP="009719EE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E526EE">
        <w:rPr>
          <w:sz w:val="28"/>
          <w:szCs w:val="28"/>
        </w:rPr>
        <w:t xml:space="preserve">Для исключения муниципальной услуги из Реестра орган местного самоуправления, предоставляющий муниципальную услугу, осуществляет подготовку проекта постановления 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дминистрации </w:t>
      </w:r>
      <w:proofErr w:type="spellStart"/>
      <w:r w:rsidRPr="00132F1E">
        <w:rPr>
          <w:sz w:val="28"/>
          <w:szCs w:val="28"/>
        </w:rPr>
        <w:t>Анавгайского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526EE">
        <w:rPr>
          <w:sz w:val="28"/>
          <w:szCs w:val="28"/>
        </w:rPr>
        <w:t xml:space="preserve"> об исключении муниципальной услуги из Реестра и направляет  уполномоченн</w:t>
      </w:r>
      <w:r>
        <w:rPr>
          <w:sz w:val="28"/>
          <w:szCs w:val="28"/>
        </w:rPr>
        <w:t>ому специалисту</w:t>
      </w:r>
      <w:r w:rsidRPr="00E526EE">
        <w:rPr>
          <w:sz w:val="28"/>
          <w:szCs w:val="28"/>
        </w:rPr>
        <w:t xml:space="preserve"> с соответствующим нормативным обоснованием.</w:t>
      </w:r>
    </w:p>
    <w:p w:rsidR="009719EE" w:rsidRPr="00E526EE" w:rsidRDefault="009719EE" w:rsidP="009719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E526EE">
        <w:rPr>
          <w:sz w:val="28"/>
          <w:szCs w:val="28"/>
        </w:rPr>
        <w:t xml:space="preserve">. </w:t>
      </w:r>
      <w:proofErr w:type="gramStart"/>
      <w:r w:rsidRPr="00E526EE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>специалист</w:t>
      </w:r>
      <w:r w:rsidRPr="00E526EE">
        <w:rPr>
          <w:sz w:val="28"/>
          <w:szCs w:val="28"/>
        </w:rPr>
        <w:t xml:space="preserve"> в течение 5 рабочих дней после предоставления документов, указанных в пунктах 4.</w:t>
      </w:r>
      <w:r>
        <w:rPr>
          <w:sz w:val="28"/>
          <w:szCs w:val="28"/>
        </w:rPr>
        <w:t>4</w:t>
      </w:r>
      <w:r w:rsidRPr="00E526EE">
        <w:rPr>
          <w:sz w:val="28"/>
          <w:szCs w:val="28"/>
        </w:rPr>
        <w:t xml:space="preserve"> и 4.</w:t>
      </w:r>
      <w:r>
        <w:rPr>
          <w:sz w:val="28"/>
          <w:szCs w:val="28"/>
        </w:rPr>
        <w:t>5</w:t>
      </w:r>
      <w:r w:rsidRPr="00E526EE">
        <w:rPr>
          <w:sz w:val="28"/>
          <w:szCs w:val="28"/>
        </w:rPr>
        <w:t xml:space="preserve"> настоящего Положения, рассматривает материалы, и в случае одобрения предлагаемых изменений, вносит  проект постановления 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дминистрации </w:t>
      </w:r>
      <w:proofErr w:type="spellStart"/>
      <w:r w:rsidRPr="00132F1E">
        <w:rPr>
          <w:sz w:val="28"/>
          <w:szCs w:val="28"/>
        </w:rPr>
        <w:t>Анавгайского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526EE">
        <w:rPr>
          <w:sz w:val="28"/>
          <w:szCs w:val="28"/>
        </w:rPr>
        <w:t xml:space="preserve"> о внесении изменений в Реестр на согласование, в случае отказа, выносит  мотивированное заключение, которое в последствии направляется должностному лицу  органа местного самоуправления, от которого поступило предложение.</w:t>
      </w:r>
      <w:proofErr w:type="gramEnd"/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7</w:t>
      </w:r>
      <w:r w:rsidRPr="00E526EE">
        <w:rPr>
          <w:sz w:val="28"/>
          <w:szCs w:val="28"/>
        </w:rPr>
        <w:t>. Реестр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формируе</w:t>
      </w:r>
      <w:r w:rsidRPr="00E526EE">
        <w:rPr>
          <w:sz w:val="28"/>
          <w:szCs w:val="28"/>
        </w:rPr>
        <w:t>тся</w:t>
      </w:r>
      <w:proofErr w:type="gramEnd"/>
      <w:r w:rsidRPr="00E526EE">
        <w:rPr>
          <w:sz w:val="28"/>
          <w:szCs w:val="28"/>
        </w:rPr>
        <w:t xml:space="preserve"> и используются на бумажном и электронном носителях. При несоответствии записей в Реестр</w:t>
      </w:r>
      <w:r>
        <w:rPr>
          <w:sz w:val="28"/>
          <w:szCs w:val="28"/>
        </w:rPr>
        <w:t>е</w:t>
      </w:r>
      <w:r w:rsidRPr="00E526EE">
        <w:rPr>
          <w:sz w:val="28"/>
          <w:szCs w:val="28"/>
        </w:rPr>
        <w:t xml:space="preserve">, приоритет имеет запись на бумажном носителе. 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E526EE">
        <w:rPr>
          <w:sz w:val="28"/>
          <w:szCs w:val="28"/>
        </w:rPr>
        <w:t>. Сведения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 являются общедоступными и предоставляются уполномоченным </w:t>
      </w:r>
      <w:r>
        <w:rPr>
          <w:sz w:val="28"/>
          <w:szCs w:val="28"/>
        </w:rPr>
        <w:t>специалистом</w:t>
      </w:r>
      <w:r w:rsidRPr="00E526EE">
        <w:rPr>
          <w:sz w:val="28"/>
          <w:szCs w:val="28"/>
        </w:rPr>
        <w:t xml:space="preserve"> всем заинтересованным лицам, исходя из принципа публичности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>, доступности всем заинтересованным органам государственной власти и местного самоуправления, юридическим и физическим лицам в виде документированной информации в форме выписки из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, а также в электронной форме. 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526EE">
        <w:rPr>
          <w:sz w:val="28"/>
          <w:szCs w:val="28"/>
        </w:rPr>
        <w:t>4.9. Сведения Реестр</w:t>
      </w:r>
      <w:r>
        <w:rPr>
          <w:sz w:val="28"/>
          <w:szCs w:val="28"/>
        </w:rPr>
        <w:t>а</w:t>
      </w:r>
      <w:r w:rsidRPr="00E526EE">
        <w:rPr>
          <w:sz w:val="28"/>
          <w:szCs w:val="28"/>
        </w:rPr>
        <w:t xml:space="preserve"> предоставляются заявителю бесплатно. 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b/>
          <w:bCs/>
          <w:sz w:val="28"/>
          <w:szCs w:val="28"/>
        </w:rPr>
      </w:pPr>
      <w:r w:rsidRPr="00E526EE">
        <w:rPr>
          <w:sz w:val="28"/>
          <w:szCs w:val="28"/>
        </w:rPr>
        <w:t xml:space="preserve">4.10. Реестр публикуется в </w:t>
      </w:r>
      <w:proofErr w:type="gramStart"/>
      <w:r w:rsidRPr="00E526EE">
        <w:rPr>
          <w:sz w:val="28"/>
          <w:szCs w:val="28"/>
        </w:rPr>
        <w:t>средствах</w:t>
      </w:r>
      <w:proofErr w:type="gramEnd"/>
      <w:r w:rsidRPr="00E526EE">
        <w:rPr>
          <w:sz w:val="28"/>
          <w:szCs w:val="28"/>
        </w:rPr>
        <w:t xml:space="preserve"> массовой информации и</w:t>
      </w:r>
      <w:r>
        <w:rPr>
          <w:sz w:val="28"/>
          <w:szCs w:val="28"/>
        </w:rPr>
        <w:t xml:space="preserve"> размещается</w:t>
      </w:r>
      <w:r w:rsidRPr="00E526EE">
        <w:rPr>
          <w:sz w:val="28"/>
          <w:szCs w:val="28"/>
        </w:rPr>
        <w:t xml:space="preserve"> на официальном сайте </w:t>
      </w:r>
      <w:r w:rsidRPr="00C7655F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Камчатского края</w:t>
      </w:r>
      <w:r w:rsidRPr="00E526EE">
        <w:rPr>
          <w:sz w:val="28"/>
          <w:szCs w:val="28"/>
        </w:rPr>
        <w:t xml:space="preserve"> в сети Интернет.</w:t>
      </w:r>
      <w:r w:rsidRPr="00E526EE">
        <w:rPr>
          <w:b/>
          <w:bCs/>
          <w:sz w:val="28"/>
          <w:szCs w:val="28"/>
        </w:rPr>
        <w:t xml:space="preserve"> </w:t>
      </w:r>
    </w:p>
    <w:p w:rsidR="009719EE" w:rsidRPr="00E526EE" w:rsidRDefault="009719EE" w:rsidP="009719EE">
      <w:pPr>
        <w:pStyle w:val="a4"/>
        <w:spacing w:before="0" w:after="0"/>
        <w:jc w:val="center"/>
        <w:rPr>
          <w:bCs/>
          <w:sz w:val="22"/>
          <w:szCs w:val="22"/>
        </w:rPr>
      </w:pPr>
    </w:p>
    <w:p w:rsidR="009719EE" w:rsidRPr="00E526EE" w:rsidRDefault="009719EE" w:rsidP="009719EE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26EE">
        <w:rPr>
          <w:b/>
          <w:bCs/>
          <w:sz w:val="28"/>
          <w:szCs w:val="28"/>
        </w:rPr>
        <w:t>Ведение мониторинга муниципальных услуг</w:t>
      </w:r>
    </w:p>
    <w:p w:rsidR="009719EE" w:rsidRPr="00E526EE" w:rsidRDefault="009719EE" w:rsidP="009719EE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9719EE" w:rsidRPr="00E526EE" w:rsidRDefault="009719EE" w:rsidP="009719EE">
      <w:pPr>
        <w:pStyle w:val="a4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34D33">
        <w:rPr>
          <w:sz w:val="28"/>
          <w:szCs w:val="28"/>
        </w:rPr>
        <w:t>рган</w:t>
      </w:r>
      <w:r>
        <w:rPr>
          <w:sz w:val="28"/>
          <w:szCs w:val="28"/>
        </w:rPr>
        <w:t>ы</w:t>
      </w:r>
      <w:r w:rsidRPr="00734D33">
        <w:rPr>
          <w:sz w:val="28"/>
          <w:szCs w:val="28"/>
        </w:rPr>
        <w:t xml:space="preserve"> местного самоуправления, предоставляющи</w:t>
      </w:r>
      <w:r>
        <w:rPr>
          <w:sz w:val="28"/>
          <w:szCs w:val="28"/>
        </w:rPr>
        <w:t xml:space="preserve">е муниципальные услуги, постоянно анализируют действующее законодательство с целью выявления новых муниципальных услуг в срок, не превышающий 30 календарных дней с момента вступления в силу  правовых актов, устанавливающих новую услугу,  изменяющих форму и условия предоставления, либо отменяющих включенную в Реестр услугу, направляют уполномоченному специалисту предложения о внесении соответствующих изменений в Реестр. </w:t>
      </w:r>
      <w:proofErr w:type="gramEnd"/>
    </w:p>
    <w:p w:rsidR="009719EE" w:rsidRDefault="009719EE" w:rsidP="009719EE"/>
    <w:p w:rsidR="009719EE" w:rsidRDefault="009719EE" w:rsidP="009719EE">
      <w:pPr>
        <w:suppressAutoHyphens/>
        <w:rPr>
          <w:sz w:val="28"/>
          <w:szCs w:val="28"/>
        </w:rPr>
      </w:pPr>
    </w:p>
    <w:p w:rsidR="009719EE" w:rsidRDefault="009719EE" w:rsidP="009719EE">
      <w:pPr>
        <w:suppressAutoHyphens/>
        <w:rPr>
          <w:sz w:val="28"/>
          <w:szCs w:val="28"/>
        </w:rPr>
      </w:pPr>
    </w:p>
    <w:p w:rsidR="009719EE" w:rsidRDefault="009719EE" w:rsidP="009719EE">
      <w:pPr>
        <w:suppressAutoHyphens/>
        <w:rPr>
          <w:sz w:val="28"/>
          <w:szCs w:val="28"/>
        </w:rPr>
        <w:sectPr w:rsidR="009719EE" w:rsidSect="003F0A9A">
          <w:pgSz w:w="11906" w:h="16838" w:code="9"/>
          <w:pgMar w:top="851" w:right="849" w:bottom="993" w:left="1418" w:header="709" w:footer="709" w:gutter="0"/>
          <w:cols w:space="708"/>
          <w:titlePg/>
          <w:docGrid w:linePitch="360"/>
        </w:sectPr>
      </w:pPr>
    </w:p>
    <w:p w:rsidR="009719EE" w:rsidRDefault="009719EE" w:rsidP="009719EE">
      <w:pPr>
        <w:ind w:left="11199"/>
        <w:rPr>
          <w:sz w:val="24"/>
          <w:szCs w:val="24"/>
        </w:rPr>
      </w:pPr>
      <w:r w:rsidRPr="00CE6734">
        <w:rPr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к постановлению </w:t>
      </w:r>
    </w:p>
    <w:p w:rsidR="009719EE" w:rsidRPr="00CE6734" w:rsidRDefault="009719EE" w:rsidP="009719EE">
      <w:pPr>
        <w:ind w:left="11199"/>
        <w:rPr>
          <w:sz w:val="24"/>
          <w:szCs w:val="24"/>
        </w:rPr>
      </w:pPr>
      <w:r w:rsidRPr="00CE6734">
        <w:rPr>
          <w:sz w:val="24"/>
          <w:szCs w:val="24"/>
        </w:rPr>
        <w:t xml:space="preserve">администрации      </w:t>
      </w:r>
    </w:p>
    <w:p w:rsidR="009719EE" w:rsidRPr="00CE6734" w:rsidRDefault="009719EE" w:rsidP="009719EE">
      <w:pPr>
        <w:rPr>
          <w:sz w:val="24"/>
          <w:szCs w:val="24"/>
        </w:rPr>
      </w:pPr>
      <w:r w:rsidRPr="00CE6734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CE6734">
        <w:rPr>
          <w:sz w:val="24"/>
          <w:szCs w:val="24"/>
        </w:rPr>
        <w:t xml:space="preserve">  от  </w:t>
      </w:r>
      <w:r>
        <w:rPr>
          <w:sz w:val="24"/>
          <w:szCs w:val="24"/>
        </w:rPr>
        <w:t>05.12</w:t>
      </w:r>
      <w:r w:rsidRPr="00CE6734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CE6734">
        <w:rPr>
          <w:sz w:val="24"/>
          <w:szCs w:val="24"/>
        </w:rPr>
        <w:t xml:space="preserve"> № </w:t>
      </w:r>
      <w:r>
        <w:rPr>
          <w:sz w:val="24"/>
          <w:szCs w:val="24"/>
        </w:rPr>
        <w:t>64</w:t>
      </w:r>
      <w:r w:rsidRPr="00CE6734">
        <w:rPr>
          <w:sz w:val="24"/>
          <w:szCs w:val="24"/>
        </w:rPr>
        <w:t xml:space="preserve"> </w:t>
      </w:r>
    </w:p>
    <w:p w:rsidR="009719EE" w:rsidRDefault="009719EE" w:rsidP="009719EE">
      <w:pPr>
        <w:ind w:left="1260"/>
      </w:pPr>
    </w:p>
    <w:p w:rsidR="009719EE" w:rsidRDefault="009719EE" w:rsidP="009719EE">
      <w:pPr>
        <w:ind w:left="1260"/>
      </w:pPr>
    </w:p>
    <w:p w:rsidR="009719EE" w:rsidRPr="00F0176A" w:rsidRDefault="009719EE" w:rsidP="009719EE">
      <w:pPr>
        <w:ind w:left="1260"/>
        <w:rPr>
          <w:b/>
          <w:sz w:val="32"/>
          <w:szCs w:val="32"/>
        </w:rPr>
      </w:pPr>
      <w:r w:rsidRPr="00F0176A">
        <w:rPr>
          <w:b/>
          <w:sz w:val="32"/>
          <w:szCs w:val="32"/>
        </w:rPr>
        <w:t>Единый реестр административных регламентов  муниципальных услуг и функций</w:t>
      </w:r>
    </w:p>
    <w:p w:rsidR="009719EE" w:rsidRDefault="009719EE" w:rsidP="009719EE">
      <w:pPr>
        <w:ind w:left="1260"/>
        <w:rPr>
          <w:sz w:val="32"/>
          <w:szCs w:val="32"/>
        </w:rPr>
      </w:pPr>
    </w:p>
    <w:tbl>
      <w:tblPr>
        <w:tblW w:w="14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1447"/>
        <w:gridCol w:w="1748"/>
        <w:gridCol w:w="3247"/>
        <w:gridCol w:w="4790"/>
        <w:gridCol w:w="1840"/>
      </w:tblGrid>
      <w:tr w:rsidR="009719EE" w:rsidRPr="0020700A" w:rsidTr="001C4EDA">
        <w:tc>
          <w:tcPr>
            <w:tcW w:w="1038" w:type="dxa"/>
            <w:vAlign w:val="center"/>
          </w:tcPr>
          <w:p w:rsidR="009719EE" w:rsidRPr="0020700A" w:rsidRDefault="009719EE" w:rsidP="001C4EDA">
            <w:pPr>
              <w:pStyle w:val="a4"/>
              <w:jc w:val="center"/>
            </w:pPr>
            <w:r w:rsidRPr="0020700A">
              <w:rPr>
                <w:rStyle w:val="a5"/>
              </w:rPr>
              <w:t>№ реестр.</w:t>
            </w:r>
          </w:p>
          <w:p w:rsidR="009719EE" w:rsidRPr="0020700A" w:rsidRDefault="009719EE" w:rsidP="001C4EDA">
            <w:pPr>
              <w:jc w:val="center"/>
              <w:rPr>
                <w:sz w:val="32"/>
                <w:szCs w:val="32"/>
              </w:rPr>
            </w:pPr>
            <w:r w:rsidRPr="00643B3B">
              <w:rPr>
                <w:rStyle w:val="a5"/>
              </w:rPr>
              <w:t>записи</w:t>
            </w:r>
          </w:p>
        </w:tc>
        <w:tc>
          <w:tcPr>
            <w:tcW w:w="1449" w:type="dxa"/>
            <w:vAlign w:val="center"/>
          </w:tcPr>
          <w:p w:rsidR="009719EE" w:rsidRPr="0020700A" w:rsidRDefault="009719EE" w:rsidP="001C4EDA">
            <w:pPr>
              <w:jc w:val="center"/>
              <w:rPr>
                <w:sz w:val="32"/>
                <w:szCs w:val="32"/>
              </w:rPr>
            </w:pPr>
            <w:r w:rsidRPr="00643B3B">
              <w:rPr>
                <w:rStyle w:val="a5"/>
              </w:rPr>
              <w:t>Дата реестр</w:t>
            </w:r>
            <w:proofErr w:type="gramStart"/>
            <w:r w:rsidRPr="00643B3B">
              <w:rPr>
                <w:rStyle w:val="a5"/>
              </w:rPr>
              <w:t>.</w:t>
            </w:r>
            <w:proofErr w:type="gramEnd"/>
            <w:r w:rsidRPr="00643B3B">
              <w:rPr>
                <w:rStyle w:val="a5"/>
              </w:rPr>
              <w:t xml:space="preserve"> </w:t>
            </w:r>
            <w:proofErr w:type="gramStart"/>
            <w:r w:rsidRPr="00643B3B">
              <w:rPr>
                <w:rStyle w:val="a5"/>
              </w:rPr>
              <w:t>з</w:t>
            </w:r>
            <w:proofErr w:type="gramEnd"/>
            <w:r w:rsidRPr="00643B3B">
              <w:rPr>
                <w:rStyle w:val="a5"/>
              </w:rPr>
              <w:t>аписи</w:t>
            </w:r>
          </w:p>
        </w:tc>
        <w:tc>
          <w:tcPr>
            <w:tcW w:w="1701" w:type="dxa"/>
            <w:vAlign w:val="center"/>
          </w:tcPr>
          <w:p w:rsidR="009719EE" w:rsidRPr="0020700A" w:rsidRDefault="009719EE" w:rsidP="001C4EDA">
            <w:pPr>
              <w:jc w:val="center"/>
              <w:rPr>
                <w:sz w:val="32"/>
                <w:szCs w:val="32"/>
              </w:rPr>
            </w:pPr>
            <w:r w:rsidRPr="00643B3B">
              <w:rPr>
                <w:rStyle w:val="a5"/>
              </w:rPr>
              <w:t>Наименование структурного подразделения администрации</w:t>
            </w:r>
          </w:p>
        </w:tc>
        <w:tc>
          <w:tcPr>
            <w:tcW w:w="3260" w:type="dxa"/>
            <w:vAlign w:val="center"/>
          </w:tcPr>
          <w:p w:rsidR="009719EE" w:rsidRPr="0020700A" w:rsidRDefault="009719EE" w:rsidP="001C4EDA">
            <w:pPr>
              <w:jc w:val="center"/>
              <w:rPr>
                <w:sz w:val="32"/>
                <w:szCs w:val="32"/>
              </w:rPr>
            </w:pPr>
            <w:proofErr w:type="gramStart"/>
            <w:r w:rsidRPr="00643B3B">
              <w:rPr>
                <w:rStyle w:val="a5"/>
              </w:rPr>
              <w:t>Название административного регламента (услуги, функции</w:t>
            </w:r>
            <w:proofErr w:type="gramEnd"/>
          </w:p>
        </w:tc>
        <w:tc>
          <w:tcPr>
            <w:tcW w:w="4819" w:type="dxa"/>
            <w:vAlign w:val="center"/>
          </w:tcPr>
          <w:p w:rsidR="009719EE" w:rsidRPr="0020700A" w:rsidRDefault="009719EE" w:rsidP="001C4EDA">
            <w:pPr>
              <w:pStyle w:val="a4"/>
              <w:jc w:val="center"/>
              <w:rPr>
                <w:sz w:val="32"/>
                <w:szCs w:val="32"/>
              </w:rPr>
            </w:pPr>
            <w:r w:rsidRPr="00F0176A">
              <w:rPr>
                <w:rStyle w:val="a5"/>
                <w:sz w:val="20"/>
                <w:szCs w:val="20"/>
              </w:rPr>
              <w:t xml:space="preserve">Дата и номер </w:t>
            </w:r>
            <w:proofErr w:type="spellStart"/>
            <w:r w:rsidRPr="00F0176A">
              <w:rPr>
                <w:rStyle w:val="a5"/>
                <w:sz w:val="20"/>
                <w:szCs w:val="20"/>
              </w:rPr>
              <w:t>пост-я</w:t>
            </w:r>
            <w:proofErr w:type="spellEnd"/>
            <w:r w:rsidRPr="00F0176A">
              <w:rPr>
                <w:rStyle w:val="a5"/>
                <w:sz w:val="20"/>
                <w:szCs w:val="20"/>
              </w:rPr>
              <w:t xml:space="preserve"> главы администрации</w:t>
            </w:r>
            <w:r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F0176A">
              <w:rPr>
                <w:rStyle w:val="a5"/>
                <w:sz w:val="20"/>
                <w:szCs w:val="20"/>
              </w:rPr>
              <w:t>Анавгайского</w:t>
            </w:r>
            <w:proofErr w:type="spellEnd"/>
            <w:r w:rsidRPr="00F0176A">
              <w:rPr>
                <w:rStyle w:val="a5"/>
                <w:sz w:val="20"/>
                <w:szCs w:val="20"/>
              </w:rPr>
              <w:t xml:space="preserve"> сельского поселения</w:t>
            </w:r>
            <w:proofErr w:type="gramStart"/>
            <w:r w:rsidRPr="00F0176A">
              <w:rPr>
                <w:rStyle w:val="a5"/>
                <w:sz w:val="20"/>
                <w:szCs w:val="20"/>
              </w:rPr>
              <w:t>.</w:t>
            </w:r>
            <w:proofErr w:type="gramEnd"/>
            <w:r w:rsidRPr="00F0176A">
              <w:rPr>
                <w:rStyle w:val="a5"/>
                <w:sz w:val="20"/>
                <w:szCs w:val="20"/>
              </w:rPr>
              <w:t xml:space="preserve"> </w:t>
            </w:r>
            <w:proofErr w:type="gramStart"/>
            <w:r w:rsidRPr="00F0176A">
              <w:rPr>
                <w:rStyle w:val="a5"/>
                <w:sz w:val="20"/>
                <w:szCs w:val="20"/>
              </w:rPr>
              <w:t>у</w:t>
            </w:r>
            <w:proofErr w:type="gramEnd"/>
            <w:r w:rsidRPr="00F0176A">
              <w:rPr>
                <w:rStyle w:val="a5"/>
                <w:sz w:val="20"/>
                <w:szCs w:val="20"/>
              </w:rPr>
              <w:t>твердившего регламент</w:t>
            </w:r>
          </w:p>
        </w:tc>
        <w:tc>
          <w:tcPr>
            <w:tcW w:w="1843" w:type="dxa"/>
            <w:vAlign w:val="center"/>
          </w:tcPr>
          <w:p w:rsidR="009719EE" w:rsidRPr="0020700A" w:rsidRDefault="009719EE" w:rsidP="001C4EDA">
            <w:pPr>
              <w:jc w:val="center"/>
              <w:rPr>
                <w:sz w:val="32"/>
                <w:szCs w:val="32"/>
              </w:rPr>
            </w:pPr>
            <w:r w:rsidRPr="00643B3B">
              <w:rPr>
                <w:rStyle w:val="a5"/>
              </w:rPr>
              <w:t>Платная (с указанием нормативного акта) или бесплатная услуга</w:t>
            </w:r>
          </w:p>
        </w:tc>
      </w:tr>
      <w:tr w:rsidR="009719EE" w:rsidRPr="0020700A" w:rsidTr="001C4EDA">
        <w:tc>
          <w:tcPr>
            <w:tcW w:w="1038" w:type="dxa"/>
          </w:tcPr>
          <w:p w:rsidR="009719EE" w:rsidRPr="00F0176A" w:rsidRDefault="009719EE" w:rsidP="001C4EDA">
            <w:pPr>
              <w:jc w:val="center"/>
              <w:rPr>
                <w:sz w:val="24"/>
                <w:szCs w:val="24"/>
              </w:rPr>
            </w:pPr>
            <w:r w:rsidRPr="00F0176A"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vAlign w:val="center"/>
          </w:tcPr>
          <w:p w:rsidR="009719EE" w:rsidRPr="00DE0DAB" w:rsidRDefault="009719EE" w:rsidP="001C4EDA">
            <w:pPr>
              <w:jc w:val="center"/>
              <w:rPr>
                <w:sz w:val="24"/>
                <w:szCs w:val="24"/>
              </w:rPr>
            </w:pPr>
            <w:r w:rsidRPr="00DE0DAB">
              <w:rPr>
                <w:sz w:val="24"/>
                <w:szCs w:val="24"/>
              </w:rPr>
              <w:t>05.12.2014</w:t>
            </w:r>
          </w:p>
        </w:tc>
        <w:tc>
          <w:tcPr>
            <w:tcW w:w="1701" w:type="dxa"/>
            <w:vAlign w:val="center"/>
          </w:tcPr>
          <w:p w:rsidR="009719EE" w:rsidRPr="00B46E5E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Админис-трация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АСП</w:t>
            </w:r>
          </w:p>
        </w:tc>
        <w:tc>
          <w:tcPr>
            <w:tcW w:w="3260" w:type="dxa"/>
            <w:vAlign w:val="center"/>
          </w:tcPr>
          <w:p w:rsidR="009719EE" w:rsidRPr="00F06496" w:rsidRDefault="009719EE" w:rsidP="001C4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учета граждан в </w:t>
            </w:r>
            <w:proofErr w:type="gramStart"/>
            <w:r>
              <w:rPr>
                <w:sz w:val="24"/>
                <w:szCs w:val="24"/>
              </w:rPr>
              <w:t>качестве</w:t>
            </w:r>
            <w:proofErr w:type="gramEnd"/>
            <w:r>
              <w:rPr>
                <w:sz w:val="24"/>
                <w:szCs w:val="24"/>
              </w:rPr>
              <w:t xml:space="preserve"> нуждающихся в жилых помещениях, предоставляемых по договорам социального найма</w:t>
            </w:r>
          </w:p>
        </w:tc>
        <w:tc>
          <w:tcPr>
            <w:tcW w:w="4819" w:type="dxa"/>
            <w:vAlign w:val="center"/>
          </w:tcPr>
          <w:p w:rsidR="009719EE" w:rsidRPr="00F06496" w:rsidRDefault="009719EE" w:rsidP="001C4EDA">
            <w:pPr>
              <w:jc w:val="center"/>
              <w:rPr>
                <w:sz w:val="24"/>
                <w:szCs w:val="24"/>
              </w:rPr>
            </w:pPr>
            <w:r w:rsidRPr="00535206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«О внесении изменений в административный регламент по предоставлению администрацией АСП муниципальной услуги «Ведение учета граждан в качестве нуждающихся в жилых помещениях, предоставляемых по договорам социального найма» от 16.02.11 г. № 10» </w:t>
            </w:r>
            <w:r w:rsidRPr="00583AEA">
              <w:rPr>
                <w:b/>
                <w:sz w:val="24"/>
                <w:szCs w:val="24"/>
              </w:rPr>
              <w:t>от 19.12.2012 г. № 74</w:t>
            </w:r>
          </w:p>
        </w:tc>
        <w:tc>
          <w:tcPr>
            <w:tcW w:w="1843" w:type="dxa"/>
            <w:vAlign w:val="center"/>
          </w:tcPr>
          <w:p w:rsidR="009719EE" w:rsidRPr="00F06496" w:rsidRDefault="009719EE" w:rsidP="001C4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</w:t>
            </w:r>
          </w:p>
        </w:tc>
      </w:tr>
      <w:tr w:rsidR="009719EE" w:rsidRPr="0020700A" w:rsidTr="001C4EDA">
        <w:tc>
          <w:tcPr>
            <w:tcW w:w="1038" w:type="dxa"/>
          </w:tcPr>
          <w:p w:rsidR="009719EE" w:rsidRPr="00F0176A" w:rsidRDefault="009719EE" w:rsidP="001C4EDA">
            <w:pPr>
              <w:jc w:val="center"/>
              <w:rPr>
                <w:sz w:val="24"/>
                <w:szCs w:val="24"/>
              </w:rPr>
            </w:pPr>
            <w:r w:rsidRPr="00F0176A"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vAlign w:val="center"/>
          </w:tcPr>
          <w:p w:rsidR="009719EE" w:rsidRPr="00DE0DAB" w:rsidRDefault="009719EE" w:rsidP="001C4EDA">
            <w:pPr>
              <w:jc w:val="center"/>
              <w:rPr>
                <w:sz w:val="32"/>
                <w:szCs w:val="32"/>
              </w:rPr>
            </w:pPr>
            <w:r w:rsidRPr="00DE0DAB">
              <w:rPr>
                <w:sz w:val="24"/>
                <w:szCs w:val="24"/>
              </w:rPr>
              <w:t>05.12.2014</w:t>
            </w:r>
          </w:p>
        </w:tc>
        <w:tc>
          <w:tcPr>
            <w:tcW w:w="1701" w:type="dxa"/>
            <w:vAlign w:val="center"/>
          </w:tcPr>
          <w:p w:rsidR="009719EE" w:rsidRPr="00B46E5E" w:rsidRDefault="009719EE" w:rsidP="001C4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Библиотека с. </w:t>
            </w:r>
            <w:proofErr w:type="spellStart"/>
            <w:r>
              <w:rPr>
                <w:sz w:val="24"/>
                <w:szCs w:val="24"/>
              </w:rPr>
              <w:t>Анавгай</w:t>
            </w:r>
            <w:proofErr w:type="spellEnd"/>
          </w:p>
        </w:tc>
        <w:tc>
          <w:tcPr>
            <w:tcW w:w="3260" w:type="dxa"/>
            <w:vAlign w:val="center"/>
          </w:tcPr>
          <w:p w:rsidR="009719EE" w:rsidRPr="00F06496" w:rsidRDefault="009719EE" w:rsidP="001C4EDA">
            <w:pPr>
              <w:jc w:val="center"/>
              <w:rPr>
                <w:sz w:val="24"/>
                <w:szCs w:val="24"/>
              </w:rPr>
            </w:pPr>
            <w:r w:rsidRPr="00F06496">
              <w:rPr>
                <w:sz w:val="24"/>
                <w:szCs w:val="24"/>
              </w:rPr>
              <w:t xml:space="preserve">Организация библиотечного обслуживания населения, комплектование и обеспечение сохранности библиотечных фондов МБУК Библиотека с. </w:t>
            </w:r>
            <w:proofErr w:type="spellStart"/>
            <w:r w:rsidRPr="00F06496">
              <w:rPr>
                <w:sz w:val="24"/>
                <w:szCs w:val="24"/>
              </w:rPr>
              <w:t>Анавгай</w:t>
            </w:r>
            <w:proofErr w:type="spellEnd"/>
            <w:r w:rsidRPr="00F06496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9719EE" w:rsidRPr="00F06496" w:rsidRDefault="009719EE" w:rsidP="001C4EDA">
            <w:pPr>
              <w:jc w:val="center"/>
              <w:rPr>
                <w:sz w:val="24"/>
                <w:szCs w:val="24"/>
              </w:rPr>
            </w:pPr>
            <w:r w:rsidRPr="00F06496">
              <w:rPr>
                <w:sz w:val="24"/>
                <w:szCs w:val="24"/>
              </w:rPr>
              <w:t xml:space="preserve">Постановление «О внесении изменений в </w:t>
            </w:r>
            <w:proofErr w:type="spellStart"/>
            <w:r w:rsidRPr="00F06496">
              <w:rPr>
                <w:sz w:val="24"/>
                <w:szCs w:val="24"/>
              </w:rPr>
              <w:t>адм</w:t>
            </w:r>
            <w:proofErr w:type="spellEnd"/>
            <w:r w:rsidRPr="00F06496">
              <w:rPr>
                <w:sz w:val="24"/>
                <w:szCs w:val="24"/>
              </w:rPr>
              <w:t xml:space="preserve">. регламент по предоставлению муниципальной услуги «Организация библиотечного обслуживания населения, комплектование и обеспечение сохранности библиотечных фондов МБУК Библиотека с. </w:t>
            </w:r>
            <w:proofErr w:type="spellStart"/>
            <w:r w:rsidRPr="00F06496">
              <w:rPr>
                <w:sz w:val="24"/>
                <w:szCs w:val="24"/>
              </w:rPr>
              <w:t>Анавгай</w:t>
            </w:r>
            <w:proofErr w:type="spellEnd"/>
            <w:r w:rsidRPr="00F06496">
              <w:rPr>
                <w:sz w:val="24"/>
                <w:szCs w:val="24"/>
              </w:rPr>
              <w:t xml:space="preserve">» от </w:t>
            </w:r>
            <w:r w:rsidRPr="00F06496">
              <w:rPr>
                <w:b/>
                <w:sz w:val="24"/>
                <w:szCs w:val="24"/>
              </w:rPr>
              <w:t>28.01.2013 г. № 02</w:t>
            </w:r>
          </w:p>
        </w:tc>
        <w:tc>
          <w:tcPr>
            <w:tcW w:w="1843" w:type="dxa"/>
            <w:vAlign w:val="center"/>
          </w:tcPr>
          <w:p w:rsidR="009719EE" w:rsidRPr="00F06496" w:rsidRDefault="009719EE" w:rsidP="001C4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</w:t>
            </w:r>
          </w:p>
        </w:tc>
      </w:tr>
      <w:tr w:rsidR="009719EE" w:rsidRPr="0020700A" w:rsidTr="001C4EDA">
        <w:tc>
          <w:tcPr>
            <w:tcW w:w="1038" w:type="dxa"/>
          </w:tcPr>
          <w:p w:rsidR="009719EE" w:rsidRPr="00F0176A" w:rsidRDefault="009719EE" w:rsidP="001C4EDA">
            <w:pPr>
              <w:jc w:val="center"/>
              <w:rPr>
                <w:sz w:val="24"/>
                <w:szCs w:val="24"/>
              </w:rPr>
            </w:pPr>
            <w:r w:rsidRPr="00F0176A">
              <w:rPr>
                <w:sz w:val="24"/>
                <w:szCs w:val="24"/>
              </w:rPr>
              <w:t>4</w:t>
            </w:r>
          </w:p>
        </w:tc>
        <w:tc>
          <w:tcPr>
            <w:tcW w:w="1449" w:type="dxa"/>
            <w:vAlign w:val="center"/>
          </w:tcPr>
          <w:p w:rsidR="009719EE" w:rsidRPr="00DE0DAB" w:rsidRDefault="009719EE" w:rsidP="001C4EDA">
            <w:pPr>
              <w:jc w:val="center"/>
              <w:rPr>
                <w:sz w:val="32"/>
                <w:szCs w:val="32"/>
              </w:rPr>
            </w:pPr>
            <w:r w:rsidRPr="00DE0DAB">
              <w:rPr>
                <w:sz w:val="24"/>
                <w:szCs w:val="24"/>
              </w:rPr>
              <w:t>05.12.2014</w:t>
            </w:r>
          </w:p>
        </w:tc>
        <w:tc>
          <w:tcPr>
            <w:tcW w:w="1701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r w:rsidRPr="00822787">
              <w:rPr>
                <w:sz w:val="24"/>
                <w:szCs w:val="24"/>
              </w:rPr>
              <w:t>Админис</w:t>
            </w:r>
            <w:proofErr w:type="spellEnd"/>
            <w:r w:rsidRPr="00822787">
              <w:rPr>
                <w:sz w:val="24"/>
                <w:szCs w:val="24"/>
              </w:rPr>
              <w:t>-</w:t>
            </w:r>
          </w:p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r w:rsidRPr="00822787">
              <w:rPr>
                <w:sz w:val="24"/>
                <w:szCs w:val="24"/>
              </w:rPr>
              <w:t>трация</w:t>
            </w:r>
            <w:proofErr w:type="spellEnd"/>
            <w:r w:rsidRPr="00822787">
              <w:rPr>
                <w:sz w:val="24"/>
                <w:szCs w:val="24"/>
              </w:rPr>
              <w:t xml:space="preserve"> АСП</w:t>
            </w:r>
          </w:p>
        </w:tc>
        <w:tc>
          <w:tcPr>
            <w:tcW w:w="3260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r w:rsidRPr="00822787">
              <w:rPr>
                <w:sz w:val="24"/>
                <w:szCs w:val="24"/>
              </w:rPr>
              <w:t xml:space="preserve">Выдача документов (выписки из </w:t>
            </w:r>
            <w:proofErr w:type="spellStart"/>
            <w:r w:rsidRPr="00822787">
              <w:rPr>
                <w:sz w:val="24"/>
                <w:szCs w:val="24"/>
              </w:rPr>
              <w:t>похозяйственной</w:t>
            </w:r>
            <w:proofErr w:type="spellEnd"/>
            <w:r w:rsidRPr="00822787">
              <w:rPr>
                <w:sz w:val="24"/>
                <w:szCs w:val="24"/>
              </w:rPr>
              <w:t xml:space="preserve"> книги, копии карточек регистрации, копии поквартирных карточек, справок и иных документов) на территории </w:t>
            </w:r>
            <w:proofErr w:type="spellStart"/>
            <w:r w:rsidRPr="00822787">
              <w:rPr>
                <w:sz w:val="24"/>
                <w:szCs w:val="24"/>
              </w:rPr>
              <w:t>Анавгайского</w:t>
            </w:r>
            <w:proofErr w:type="spellEnd"/>
            <w:r w:rsidRPr="0082278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19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r w:rsidRPr="00822787">
              <w:rPr>
                <w:sz w:val="24"/>
                <w:szCs w:val="24"/>
              </w:rPr>
              <w:t xml:space="preserve">Постановление «О внесении изменений в </w:t>
            </w:r>
            <w:proofErr w:type="spellStart"/>
            <w:r w:rsidRPr="00822787">
              <w:rPr>
                <w:sz w:val="24"/>
                <w:szCs w:val="24"/>
              </w:rPr>
              <w:t>адм</w:t>
            </w:r>
            <w:proofErr w:type="spellEnd"/>
            <w:r w:rsidRPr="00822787">
              <w:rPr>
                <w:sz w:val="24"/>
                <w:szCs w:val="24"/>
              </w:rPr>
              <w:t xml:space="preserve">. регламент по предоставлению муниципальной услуги «Выдача документов (выписки из </w:t>
            </w:r>
            <w:proofErr w:type="spellStart"/>
            <w:r w:rsidRPr="00822787">
              <w:rPr>
                <w:sz w:val="24"/>
                <w:szCs w:val="24"/>
              </w:rPr>
              <w:t>похозяйственной</w:t>
            </w:r>
            <w:proofErr w:type="spellEnd"/>
            <w:r w:rsidRPr="00822787">
              <w:rPr>
                <w:sz w:val="24"/>
                <w:szCs w:val="24"/>
              </w:rPr>
              <w:t xml:space="preserve"> книги, копии карточек регистрации, копии поквартирных карточек, справок и иных документов) на территории </w:t>
            </w:r>
            <w:proofErr w:type="spellStart"/>
            <w:r w:rsidRPr="00822787">
              <w:rPr>
                <w:sz w:val="24"/>
                <w:szCs w:val="24"/>
              </w:rPr>
              <w:t>Анавгайского</w:t>
            </w:r>
            <w:proofErr w:type="spellEnd"/>
            <w:r w:rsidRPr="00822787">
              <w:rPr>
                <w:sz w:val="24"/>
                <w:szCs w:val="24"/>
              </w:rPr>
              <w:t xml:space="preserve"> сельского поселения» от 19.12.2012 г. № 76» от </w:t>
            </w:r>
            <w:r w:rsidRPr="00822787">
              <w:rPr>
                <w:b/>
                <w:sz w:val="24"/>
                <w:szCs w:val="24"/>
              </w:rPr>
              <w:t>31.10.2013 г. № 30</w:t>
            </w:r>
          </w:p>
        </w:tc>
        <w:tc>
          <w:tcPr>
            <w:tcW w:w="1843" w:type="dxa"/>
            <w:vAlign w:val="center"/>
          </w:tcPr>
          <w:p w:rsidR="009719EE" w:rsidRDefault="009719EE" w:rsidP="001C4EDA">
            <w:pPr>
              <w:jc w:val="center"/>
            </w:pPr>
            <w:r w:rsidRPr="00D9627D">
              <w:rPr>
                <w:sz w:val="24"/>
                <w:szCs w:val="24"/>
              </w:rPr>
              <w:t>бесплатная</w:t>
            </w:r>
          </w:p>
        </w:tc>
      </w:tr>
      <w:tr w:rsidR="009719EE" w:rsidRPr="0020700A" w:rsidTr="001C4EDA">
        <w:tc>
          <w:tcPr>
            <w:tcW w:w="1038" w:type="dxa"/>
          </w:tcPr>
          <w:p w:rsidR="009719EE" w:rsidRPr="00F0176A" w:rsidRDefault="009719EE" w:rsidP="001C4EDA">
            <w:pPr>
              <w:jc w:val="center"/>
              <w:rPr>
                <w:sz w:val="24"/>
                <w:szCs w:val="24"/>
              </w:rPr>
            </w:pPr>
            <w:r w:rsidRPr="00F0176A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vAlign w:val="center"/>
          </w:tcPr>
          <w:p w:rsidR="009719EE" w:rsidRPr="00DE0DAB" w:rsidRDefault="009719EE" w:rsidP="001C4EDA">
            <w:pPr>
              <w:jc w:val="center"/>
              <w:rPr>
                <w:sz w:val="32"/>
                <w:szCs w:val="32"/>
              </w:rPr>
            </w:pPr>
            <w:r w:rsidRPr="00DE0DAB">
              <w:rPr>
                <w:sz w:val="24"/>
                <w:szCs w:val="24"/>
              </w:rPr>
              <w:t>05.12.2014</w:t>
            </w:r>
          </w:p>
        </w:tc>
        <w:tc>
          <w:tcPr>
            <w:tcW w:w="1701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r w:rsidRPr="00822787">
              <w:rPr>
                <w:sz w:val="24"/>
                <w:szCs w:val="24"/>
              </w:rPr>
              <w:t>Админис</w:t>
            </w:r>
            <w:proofErr w:type="spellEnd"/>
            <w:r w:rsidRPr="00822787">
              <w:rPr>
                <w:sz w:val="24"/>
                <w:szCs w:val="24"/>
              </w:rPr>
              <w:t>-</w:t>
            </w:r>
          </w:p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r w:rsidRPr="00822787">
              <w:rPr>
                <w:sz w:val="24"/>
                <w:szCs w:val="24"/>
              </w:rPr>
              <w:t>трация</w:t>
            </w:r>
            <w:proofErr w:type="spellEnd"/>
            <w:r w:rsidRPr="00822787">
              <w:rPr>
                <w:sz w:val="24"/>
                <w:szCs w:val="24"/>
              </w:rPr>
              <w:t xml:space="preserve"> АСП</w:t>
            </w:r>
          </w:p>
        </w:tc>
        <w:tc>
          <w:tcPr>
            <w:tcW w:w="3260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r w:rsidRPr="00822787">
              <w:rPr>
                <w:sz w:val="24"/>
                <w:szCs w:val="24"/>
              </w:rPr>
              <w:t xml:space="preserve">Предоставление информации об очередности предоставления жилых помещений на условиях социального найма на </w:t>
            </w:r>
            <w:r w:rsidRPr="00822787">
              <w:rPr>
                <w:sz w:val="24"/>
                <w:szCs w:val="24"/>
              </w:rPr>
              <w:lastRenderedPageBreak/>
              <w:t>территории АСП</w:t>
            </w:r>
          </w:p>
        </w:tc>
        <w:tc>
          <w:tcPr>
            <w:tcW w:w="4819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r w:rsidRPr="00822787">
              <w:rPr>
                <w:sz w:val="24"/>
                <w:szCs w:val="24"/>
              </w:rPr>
              <w:lastRenderedPageBreak/>
              <w:t xml:space="preserve">Постановление «О внесении изменений в </w:t>
            </w:r>
            <w:proofErr w:type="spellStart"/>
            <w:r w:rsidRPr="00822787">
              <w:rPr>
                <w:sz w:val="24"/>
                <w:szCs w:val="24"/>
              </w:rPr>
              <w:t>адм</w:t>
            </w:r>
            <w:proofErr w:type="spellEnd"/>
            <w:r w:rsidRPr="00822787">
              <w:rPr>
                <w:sz w:val="24"/>
                <w:szCs w:val="24"/>
              </w:rPr>
              <w:t xml:space="preserve">. регламент по предоставлению муниципальной услуги «Предоставление информации об очередности предоставления жилых помещений на </w:t>
            </w:r>
            <w:r w:rsidRPr="00822787">
              <w:rPr>
                <w:sz w:val="24"/>
                <w:szCs w:val="24"/>
              </w:rPr>
              <w:lastRenderedPageBreak/>
              <w:t xml:space="preserve">условиях социального найма на территории АСП» от 15.10.12 г. № 58» (с изменениями от 19.12.2012 г. № 77)» от </w:t>
            </w:r>
            <w:r w:rsidRPr="00822787">
              <w:rPr>
                <w:b/>
                <w:sz w:val="24"/>
                <w:szCs w:val="24"/>
              </w:rPr>
              <w:t>31.10.2013 г. № 31</w:t>
            </w:r>
          </w:p>
        </w:tc>
        <w:tc>
          <w:tcPr>
            <w:tcW w:w="1843" w:type="dxa"/>
            <w:vAlign w:val="center"/>
          </w:tcPr>
          <w:p w:rsidR="009719EE" w:rsidRDefault="009719EE" w:rsidP="001C4EDA">
            <w:pPr>
              <w:jc w:val="center"/>
            </w:pPr>
            <w:r w:rsidRPr="00D9627D">
              <w:rPr>
                <w:sz w:val="24"/>
                <w:szCs w:val="24"/>
              </w:rPr>
              <w:lastRenderedPageBreak/>
              <w:t>бесплатная</w:t>
            </w:r>
          </w:p>
        </w:tc>
      </w:tr>
      <w:tr w:rsidR="009719EE" w:rsidRPr="0020700A" w:rsidTr="001C4EDA">
        <w:trPr>
          <w:trHeight w:val="70"/>
        </w:trPr>
        <w:tc>
          <w:tcPr>
            <w:tcW w:w="1038" w:type="dxa"/>
          </w:tcPr>
          <w:p w:rsidR="009719EE" w:rsidRPr="00F0176A" w:rsidRDefault="009719EE" w:rsidP="001C4EDA">
            <w:pPr>
              <w:jc w:val="center"/>
              <w:rPr>
                <w:sz w:val="24"/>
                <w:szCs w:val="24"/>
              </w:rPr>
            </w:pPr>
            <w:r w:rsidRPr="00F0176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49" w:type="dxa"/>
            <w:vAlign w:val="center"/>
          </w:tcPr>
          <w:p w:rsidR="009719EE" w:rsidRPr="00DE0DAB" w:rsidRDefault="009719EE" w:rsidP="001C4EDA">
            <w:pPr>
              <w:jc w:val="center"/>
            </w:pPr>
            <w:r w:rsidRPr="00DE0DAB">
              <w:rPr>
                <w:sz w:val="24"/>
                <w:szCs w:val="24"/>
              </w:rPr>
              <w:t>05.12.2014</w:t>
            </w:r>
          </w:p>
        </w:tc>
        <w:tc>
          <w:tcPr>
            <w:tcW w:w="1701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r w:rsidRPr="00822787">
              <w:rPr>
                <w:sz w:val="24"/>
                <w:szCs w:val="24"/>
              </w:rPr>
              <w:t>Админис</w:t>
            </w:r>
            <w:proofErr w:type="spellEnd"/>
            <w:r w:rsidRPr="00822787">
              <w:rPr>
                <w:sz w:val="24"/>
                <w:szCs w:val="24"/>
              </w:rPr>
              <w:t>-</w:t>
            </w:r>
          </w:p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r w:rsidRPr="00822787">
              <w:rPr>
                <w:sz w:val="24"/>
                <w:szCs w:val="24"/>
              </w:rPr>
              <w:t>трация</w:t>
            </w:r>
            <w:proofErr w:type="spellEnd"/>
            <w:r w:rsidRPr="00822787">
              <w:rPr>
                <w:sz w:val="24"/>
                <w:szCs w:val="24"/>
              </w:rPr>
              <w:t xml:space="preserve"> АСП</w:t>
            </w:r>
          </w:p>
        </w:tc>
        <w:tc>
          <w:tcPr>
            <w:tcW w:w="3260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r w:rsidRPr="00822787">
              <w:rPr>
                <w:sz w:val="24"/>
                <w:szCs w:val="24"/>
              </w:rPr>
              <w:t>Организация процесса приватизации жилых помещений</w:t>
            </w:r>
          </w:p>
        </w:tc>
        <w:tc>
          <w:tcPr>
            <w:tcW w:w="4819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r w:rsidRPr="00822787">
              <w:rPr>
                <w:sz w:val="24"/>
                <w:szCs w:val="24"/>
              </w:rPr>
              <w:t xml:space="preserve">Постановление «О внесении изменений в </w:t>
            </w:r>
            <w:proofErr w:type="spellStart"/>
            <w:r w:rsidRPr="00822787">
              <w:rPr>
                <w:sz w:val="24"/>
                <w:szCs w:val="24"/>
              </w:rPr>
              <w:t>адм</w:t>
            </w:r>
            <w:proofErr w:type="spellEnd"/>
            <w:r w:rsidRPr="00822787">
              <w:rPr>
                <w:sz w:val="24"/>
                <w:szCs w:val="24"/>
              </w:rPr>
              <w:t xml:space="preserve">. регламент по предоставлению муниципальной услуги «Организация процесса приватизации жилых помещений» от 30.12.10 г. № 51» от 19.12.2012 г. № 73»  от </w:t>
            </w:r>
            <w:r w:rsidRPr="00822787">
              <w:rPr>
                <w:b/>
                <w:sz w:val="24"/>
                <w:szCs w:val="24"/>
              </w:rPr>
              <w:t>31.10.2013 № 32</w:t>
            </w:r>
          </w:p>
        </w:tc>
        <w:tc>
          <w:tcPr>
            <w:tcW w:w="1843" w:type="dxa"/>
            <w:vAlign w:val="center"/>
          </w:tcPr>
          <w:p w:rsidR="009719EE" w:rsidRDefault="009719EE" w:rsidP="001C4EDA">
            <w:pPr>
              <w:jc w:val="center"/>
            </w:pPr>
            <w:r w:rsidRPr="00D9627D">
              <w:rPr>
                <w:sz w:val="24"/>
                <w:szCs w:val="24"/>
              </w:rPr>
              <w:t>бесплатная</w:t>
            </w:r>
          </w:p>
        </w:tc>
      </w:tr>
      <w:tr w:rsidR="009719EE" w:rsidRPr="0020700A" w:rsidTr="001C4EDA">
        <w:tc>
          <w:tcPr>
            <w:tcW w:w="1038" w:type="dxa"/>
          </w:tcPr>
          <w:p w:rsidR="009719EE" w:rsidRPr="00F0176A" w:rsidRDefault="009719EE" w:rsidP="001C4EDA">
            <w:pPr>
              <w:jc w:val="center"/>
              <w:rPr>
                <w:sz w:val="24"/>
                <w:szCs w:val="24"/>
              </w:rPr>
            </w:pPr>
            <w:r w:rsidRPr="00F0176A">
              <w:rPr>
                <w:sz w:val="24"/>
                <w:szCs w:val="24"/>
              </w:rPr>
              <w:t>7</w:t>
            </w:r>
          </w:p>
        </w:tc>
        <w:tc>
          <w:tcPr>
            <w:tcW w:w="1449" w:type="dxa"/>
            <w:vAlign w:val="center"/>
          </w:tcPr>
          <w:p w:rsidR="009719EE" w:rsidRPr="00DE0DAB" w:rsidRDefault="009719EE" w:rsidP="001C4EDA">
            <w:pPr>
              <w:jc w:val="center"/>
            </w:pPr>
            <w:r w:rsidRPr="00DE0DAB">
              <w:rPr>
                <w:sz w:val="24"/>
                <w:szCs w:val="24"/>
              </w:rPr>
              <w:t>05.12.2014</w:t>
            </w:r>
          </w:p>
        </w:tc>
        <w:tc>
          <w:tcPr>
            <w:tcW w:w="1701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r w:rsidRPr="00822787">
              <w:rPr>
                <w:sz w:val="24"/>
                <w:szCs w:val="24"/>
              </w:rPr>
              <w:t>Админис</w:t>
            </w:r>
            <w:proofErr w:type="spellEnd"/>
          </w:p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r w:rsidRPr="00822787">
              <w:rPr>
                <w:sz w:val="24"/>
                <w:szCs w:val="24"/>
              </w:rPr>
              <w:t>трация</w:t>
            </w:r>
            <w:proofErr w:type="spellEnd"/>
            <w:r w:rsidRPr="00822787">
              <w:rPr>
                <w:sz w:val="24"/>
                <w:szCs w:val="24"/>
              </w:rPr>
              <w:t xml:space="preserve"> АСП</w:t>
            </w:r>
          </w:p>
        </w:tc>
        <w:tc>
          <w:tcPr>
            <w:tcW w:w="3260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r w:rsidRPr="00822787">
              <w:rPr>
                <w:sz w:val="24"/>
                <w:szCs w:val="24"/>
              </w:rPr>
              <w:t xml:space="preserve">Прием заявлений, документов, а также постановка на учет граждан в </w:t>
            </w:r>
            <w:proofErr w:type="gramStart"/>
            <w:r w:rsidRPr="00822787">
              <w:rPr>
                <w:sz w:val="24"/>
                <w:szCs w:val="24"/>
              </w:rPr>
              <w:t>качестве</w:t>
            </w:r>
            <w:proofErr w:type="gramEnd"/>
            <w:r w:rsidRPr="00822787">
              <w:rPr>
                <w:sz w:val="24"/>
                <w:szCs w:val="24"/>
              </w:rPr>
              <w:t xml:space="preserve"> нуждающихся в жилых помещениях на территории АСП</w:t>
            </w:r>
          </w:p>
        </w:tc>
        <w:tc>
          <w:tcPr>
            <w:tcW w:w="4819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r w:rsidRPr="00822787">
              <w:rPr>
                <w:sz w:val="24"/>
                <w:szCs w:val="24"/>
              </w:rPr>
              <w:t xml:space="preserve">Постановление «О внесении изменений в </w:t>
            </w:r>
            <w:proofErr w:type="spellStart"/>
            <w:r w:rsidRPr="00822787">
              <w:rPr>
                <w:sz w:val="24"/>
                <w:szCs w:val="24"/>
              </w:rPr>
              <w:t>адм</w:t>
            </w:r>
            <w:proofErr w:type="spellEnd"/>
            <w:r w:rsidRPr="00822787">
              <w:rPr>
                <w:sz w:val="24"/>
                <w:szCs w:val="24"/>
              </w:rPr>
              <w:t xml:space="preserve">. регламент по предоставлению муниципальной услуги «Прием заявлений, документов, а также постановка на учет граждан в качестве нуждающихся в жилых помещениях на территории АСП» от 15.10.12 г. № 59» (с изменениями от 19.12.2012 г. № 78)» от </w:t>
            </w:r>
            <w:r w:rsidRPr="00822787">
              <w:rPr>
                <w:b/>
                <w:sz w:val="24"/>
                <w:szCs w:val="24"/>
              </w:rPr>
              <w:t>31.10.2013 г. № 33</w:t>
            </w:r>
          </w:p>
        </w:tc>
        <w:tc>
          <w:tcPr>
            <w:tcW w:w="1843" w:type="dxa"/>
            <w:vAlign w:val="center"/>
          </w:tcPr>
          <w:p w:rsidR="009719EE" w:rsidRDefault="009719EE" w:rsidP="001C4EDA">
            <w:pPr>
              <w:jc w:val="center"/>
            </w:pPr>
            <w:r w:rsidRPr="00D9627D">
              <w:rPr>
                <w:sz w:val="24"/>
                <w:szCs w:val="24"/>
              </w:rPr>
              <w:t>бесплатная</w:t>
            </w:r>
          </w:p>
        </w:tc>
      </w:tr>
      <w:tr w:rsidR="009719EE" w:rsidRPr="0020700A" w:rsidTr="001C4EDA">
        <w:tc>
          <w:tcPr>
            <w:tcW w:w="1038" w:type="dxa"/>
          </w:tcPr>
          <w:p w:rsidR="009719EE" w:rsidRPr="00F0176A" w:rsidRDefault="009719EE" w:rsidP="001C4EDA">
            <w:pPr>
              <w:jc w:val="center"/>
              <w:rPr>
                <w:sz w:val="24"/>
                <w:szCs w:val="24"/>
              </w:rPr>
            </w:pPr>
            <w:r w:rsidRPr="00F0176A">
              <w:rPr>
                <w:sz w:val="24"/>
                <w:szCs w:val="24"/>
              </w:rPr>
              <w:t>8</w:t>
            </w:r>
          </w:p>
        </w:tc>
        <w:tc>
          <w:tcPr>
            <w:tcW w:w="1449" w:type="dxa"/>
            <w:vAlign w:val="center"/>
          </w:tcPr>
          <w:p w:rsidR="009719EE" w:rsidRPr="00DE0DAB" w:rsidRDefault="009719EE" w:rsidP="001C4EDA">
            <w:pPr>
              <w:jc w:val="center"/>
            </w:pPr>
            <w:r w:rsidRPr="00DE0DAB">
              <w:rPr>
                <w:sz w:val="24"/>
                <w:szCs w:val="24"/>
              </w:rPr>
              <w:t>05.12.2014</w:t>
            </w:r>
          </w:p>
        </w:tc>
        <w:tc>
          <w:tcPr>
            <w:tcW w:w="1701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r w:rsidRPr="00822787">
              <w:rPr>
                <w:sz w:val="24"/>
                <w:szCs w:val="24"/>
              </w:rPr>
              <w:t>Админис</w:t>
            </w:r>
            <w:proofErr w:type="spellEnd"/>
            <w:r w:rsidRPr="00822787">
              <w:rPr>
                <w:sz w:val="24"/>
                <w:szCs w:val="24"/>
              </w:rPr>
              <w:t>-</w:t>
            </w:r>
          </w:p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proofErr w:type="spellStart"/>
            <w:r w:rsidRPr="00822787">
              <w:rPr>
                <w:sz w:val="24"/>
                <w:szCs w:val="24"/>
              </w:rPr>
              <w:t>трация</w:t>
            </w:r>
            <w:proofErr w:type="spellEnd"/>
            <w:r w:rsidRPr="00822787">
              <w:rPr>
                <w:sz w:val="24"/>
                <w:szCs w:val="24"/>
              </w:rPr>
              <w:t xml:space="preserve"> АСП</w:t>
            </w:r>
          </w:p>
        </w:tc>
        <w:tc>
          <w:tcPr>
            <w:tcW w:w="3260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r w:rsidRPr="00822787">
              <w:rPr>
                <w:sz w:val="24"/>
                <w:szCs w:val="24"/>
              </w:rPr>
              <w:t>Предоставление гражданам жилых помещений муниципального жилищного фонда по договорам социального найма</w:t>
            </w:r>
          </w:p>
        </w:tc>
        <w:tc>
          <w:tcPr>
            <w:tcW w:w="4819" w:type="dxa"/>
            <w:vAlign w:val="center"/>
          </w:tcPr>
          <w:p w:rsidR="009719EE" w:rsidRPr="00822787" w:rsidRDefault="009719EE" w:rsidP="001C4EDA">
            <w:pPr>
              <w:jc w:val="center"/>
              <w:rPr>
                <w:sz w:val="24"/>
                <w:szCs w:val="24"/>
              </w:rPr>
            </w:pPr>
            <w:r w:rsidRPr="00822787">
              <w:rPr>
                <w:sz w:val="24"/>
                <w:szCs w:val="24"/>
              </w:rPr>
              <w:t xml:space="preserve">Постановление «О внесении изменений в </w:t>
            </w:r>
            <w:proofErr w:type="spellStart"/>
            <w:r w:rsidRPr="00822787">
              <w:rPr>
                <w:sz w:val="24"/>
                <w:szCs w:val="24"/>
              </w:rPr>
              <w:t>адм</w:t>
            </w:r>
            <w:proofErr w:type="spellEnd"/>
            <w:r w:rsidRPr="00822787">
              <w:rPr>
                <w:sz w:val="24"/>
                <w:szCs w:val="24"/>
              </w:rPr>
              <w:t xml:space="preserve">. регламент по предоставлению муниципальной услуги «Предоставление гражданам жилых помещений муниципального жилищного фонда по договорам социального найма» от 15.10.2012 г. № 56» от </w:t>
            </w:r>
            <w:r w:rsidRPr="00822787">
              <w:rPr>
                <w:b/>
                <w:sz w:val="24"/>
                <w:szCs w:val="24"/>
              </w:rPr>
              <w:t>31.10.2013 № 34</w:t>
            </w:r>
          </w:p>
        </w:tc>
        <w:tc>
          <w:tcPr>
            <w:tcW w:w="1843" w:type="dxa"/>
            <w:vAlign w:val="center"/>
          </w:tcPr>
          <w:p w:rsidR="009719EE" w:rsidRDefault="009719EE" w:rsidP="001C4EDA">
            <w:pPr>
              <w:jc w:val="center"/>
            </w:pPr>
            <w:r w:rsidRPr="00D9627D">
              <w:rPr>
                <w:sz w:val="24"/>
                <w:szCs w:val="24"/>
              </w:rPr>
              <w:t>бесплатная</w:t>
            </w:r>
          </w:p>
        </w:tc>
      </w:tr>
    </w:tbl>
    <w:p w:rsidR="009719EE" w:rsidRDefault="009719EE" w:rsidP="009719EE"/>
    <w:p w:rsidR="009719EE" w:rsidRDefault="009719EE" w:rsidP="009719EE">
      <w:pPr>
        <w:pStyle w:val="a4"/>
        <w:tabs>
          <w:tab w:val="left" w:pos="709"/>
        </w:tabs>
        <w:spacing w:before="0" w:beforeAutospacing="0" w:after="0" w:afterAutospacing="0"/>
        <w:ind w:left="567" w:right="476" w:firstLine="709"/>
        <w:jc w:val="both"/>
        <w:rPr>
          <w:sz w:val="28"/>
          <w:szCs w:val="28"/>
        </w:rPr>
      </w:pPr>
    </w:p>
    <w:p w:rsidR="003765EA" w:rsidRDefault="003765EA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Администрация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муниципального образования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proofErr w:type="spellStart"/>
      <w:r>
        <w:rPr>
          <w:rFonts w:ascii="Tahoma" w:hAnsi="Tahoma" w:cs="Tahoma"/>
          <w:color w:val="3B2D36"/>
          <w:sz w:val="20"/>
          <w:szCs w:val="20"/>
        </w:rPr>
        <w:t>Волосовского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района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Ленинградской области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lastRenderedPageBreak/>
        <w:t> 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proofErr w:type="gramStart"/>
      <w:r>
        <w:rPr>
          <w:rFonts w:ascii="Tahoma" w:hAnsi="Tahoma" w:cs="Tahoma"/>
          <w:color w:val="3B2D36"/>
          <w:sz w:val="20"/>
          <w:szCs w:val="20"/>
        </w:rPr>
        <w:t>П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О С Т А Н О В Л Е Н И Е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tbl>
      <w:tblPr>
        <w:tblW w:w="10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71"/>
        <w:gridCol w:w="3714"/>
        <w:gridCol w:w="3235"/>
      </w:tblGrid>
      <w:tr w:rsidR="009719EE" w:rsidTr="009719EE">
        <w:trPr>
          <w:tblCellSpacing w:w="0" w:type="dxa"/>
        </w:trPr>
        <w:tc>
          <w:tcPr>
            <w:tcW w:w="3075" w:type="dxa"/>
            <w:hideMark/>
          </w:tcPr>
          <w:p w:rsidR="009719EE" w:rsidRDefault="009719EE">
            <w:pPr>
              <w:pStyle w:val="a4"/>
            </w:pPr>
            <w:r>
              <w:t>12 июля 2012 года</w:t>
            </w:r>
          </w:p>
        </w:tc>
        <w:tc>
          <w:tcPr>
            <w:tcW w:w="3720" w:type="dxa"/>
            <w:hideMark/>
          </w:tcPr>
          <w:p w:rsidR="009719EE" w:rsidRDefault="009719EE">
            <w:pPr>
              <w:pStyle w:val="a4"/>
            </w:pPr>
            <w:r>
              <w:t>№ 59</w:t>
            </w:r>
          </w:p>
        </w:tc>
        <w:tc>
          <w:tcPr>
            <w:tcW w:w="3240" w:type="dxa"/>
            <w:hideMark/>
          </w:tcPr>
          <w:p w:rsidR="009719EE" w:rsidRDefault="009719EE">
            <w:pPr>
              <w:pStyle w:val="a4"/>
            </w:pPr>
            <w:r>
              <w:t> </w:t>
            </w:r>
          </w:p>
        </w:tc>
      </w:tr>
    </w:tbl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Об утверждении  порядка формирования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и  ведения  реестра   муниципальных   услуг,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предоставляемых Администрацией МО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proofErr w:type="gramStart"/>
      <w:r>
        <w:rPr>
          <w:rFonts w:ascii="Tahoma" w:hAnsi="Tahoma" w:cs="Tahoma"/>
          <w:color w:val="3B2D36"/>
          <w:sz w:val="20"/>
          <w:szCs w:val="20"/>
        </w:rPr>
        <w:t>В целях реализации статьи 11 Федерального закона №210-ФЗ от 27.07.10 г. «Об организации предоставления государственных и  муниципальных   услуг »,  в соответствии с Федеральным законом № 131-ФЗ от 06.10.03 г. «Об общих принципах организации местного самоуправления в Российской Федерации», Постановлением Правительства РФ № 478 от 15.06.09 г. «О единой системе информационно-справочной поддержки граждан и организаций по вопросам взаимодействия с органами исполнительной власти и органами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местного самоуправления с использованием информационно-телекоммуникационной сети «Интернет», Постановлением Правительства Ленинградской области № 156 от 30.06.2010г. «О формировании и  ведении   реестра  государственных и  муниципальных   услуг  (функций) Ленинградской области и портала государственных и  муниципальных   услуг  (функций) Ленинградской области», администрация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сельского поселения ПОСТАНОВЛЯЕТ: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1. Утвердить Порядок формирования и  ведения   реестра   муниципальных   услуг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,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предоставляемых администрацией  муниципального  образования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Волосовского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 муниципального  района Ленинградской области (Приложение №1).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2. Утвердить форму  реестра   муниципальных   услуг (Приложение №2).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3. Назначить специалиста администрации Горохову С.В., ответственной за ведение Реестра, внесение в него изменений и исключение из него сведений.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4. Финансовому органу предусмотреть в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местном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бюджете на 2012 год и на плановый период  2013 -2014 гг. финансовые средства на создание и функционирование реестра муниципальных услуг..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5.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Разместить  реестр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>   муниципальных   услуг  на сайте муниципального образования</w:t>
      </w:r>
      <w:r>
        <w:rPr>
          <w:rStyle w:val="apple-converted-space"/>
          <w:rFonts w:ascii="Tahoma" w:hAnsi="Tahoma" w:cs="Tahoma"/>
          <w:color w:val="3B2D36"/>
          <w:sz w:val="20"/>
          <w:szCs w:val="20"/>
        </w:rPr>
        <w:t> </w:t>
      </w:r>
      <w:hyperlink r:id="rId12" w:history="1">
        <w:r>
          <w:rPr>
            <w:rStyle w:val="a3"/>
            <w:rFonts w:ascii="Tahoma" w:hAnsi="Tahoma" w:cs="Tahoma"/>
            <w:color w:val="5F5F5F"/>
            <w:sz w:val="20"/>
            <w:szCs w:val="20"/>
          </w:rPr>
          <w:t>Kalog_adm@mail.ru</w:t>
        </w:r>
      </w:hyperlink>
      <w:r>
        <w:rPr>
          <w:rFonts w:ascii="Tahoma" w:hAnsi="Tahoma" w:cs="Tahoma"/>
          <w:color w:val="3B2D36"/>
          <w:sz w:val="20"/>
          <w:szCs w:val="20"/>
        </w:rPr>
        <w:t>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6.Постановление вступает в силу со дня принятия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7.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исполнением настоящего постановления оставляю за собой.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Глава администрации МО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сельского поселения:                                            Е.В. Колосова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9719EE" w:rsidRDefault="009719EE" w:rsidP="009719EE">
      <w:pPr>
        <w:pStyle w:val="a4"/>
        <w:shd w:val="clear" w:color="auto" w:fill="F6F6F4"/>
        <w:jc w:val="right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lastRenderedPageBreak/>
        <w:t>Приложение №1</w:t>
      </w:r>
    </w:p>
    <w:p w:rsidR="009719EE" w:rsidRDefault="009719EE" w:rsidP="009719EE">
      <w:pPr>
        <w:pStyle w:val="a4"/>
        <w:shd w:val="clear" w:color="auto" w:fill="F6F6F4"/>
        <w:jc w:val="right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к постановлению Администрации</w:t>
      </w:r>
    </w:p>
    <w:p w:rsidR="009719EE" w:rsidRDefault="009719EE" w:rsidP="009719EE">
      <w:pPr>
        <w:pStyle w:val="a4"/>
        <w:shd w:val="clear" w:color="auto" w:fill="F6F6F4"/>
        <w:jc w:val="right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МО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</w:t>
      </w:r>
    </w:p>
    <w:p w:rsidR="009719EE" w:rsidRDefault="009719EE" w:rsidP="009719EE">
      <w:pPr>
        <w:pStyle w:val="a4"/>
        <w:shd w:val="clear" w:color="auto" w:fill="F6F6F4"/>
        <w:jc w:val="right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№ 59 от 12 июля 2012 г.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Порядок формирования и  ведения   реестра   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муниципальных   услуг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,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предоставляемых администрацией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МО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Волосовского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района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Ленинградской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области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5"/>
          <w:rFonts w:ascii="Tahoma" w:hAnsi="Tahoma" w:cs="Tahoma"/>
          <w:color w:val="3B2D36"/>
          <w:sz w:val="20"/>
          <w:szCs w:val="20"/>
        </w:rPr>
        <w:t>1. Общие положения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1.1.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 xml:space="preserve">Настоящий порядок формирования и  ведения   реестра   муниципальных   услуг  (далее – Порядок), предоставляемых физическим и юридическим лицам администрацией  муниципального  образования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Волосовского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 муниципального  района Ленинградской области (далее – администрация), разработан в целях обеспечения реализации прав и интересов физических и юридических лиц в получении муниципальных услуг, обеспечения открытости, прозрачности деятельности органов местного самоуправления.</w:t>
      </w:r>
      <w:proofErr w:type="gramEnd"/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1.2. Для реализации целей настоящего порядка используются следующие основные понятия: 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- получатель  муниципальной   услуги  – физическое или юридическое лицо, обратившееся непосредственно либо через своего представителя к поставщику  муниципальной   услуги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,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для реализации прав, предоставленных ему нормативными правовыми актами;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-  реестр   муниципальных   услуг  – информационная система, которая содержит перечни  муниципальных   услуг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,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предоставляемых физическим и юридическим лицам, ведутся с целью учета и анализа видов и количества  муниципальных   услуг , их эффективности, обеспечения бюджетного планирования, формирования  муниципальных  заданий и мониторинга их выполнения;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- формирование  Реестра  – определение  муниципальных   услуг  и внесение сведений о них в  Реестре  в порядке, предусмотренном настоящим Положением;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-  ведение   Реестра  – организация и проведение корректировки, рассмотрение, утверждение изменений, опубликование, мониторинг и иные мероприятия, предусмотренные настоящим Положением.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Справочная информация – систематизированные сведения об органах и организациях, в том числе их структурных подразделениях, о руководителях этих органов и организаций, почтовых адресах, телефонах, факсах, адресах электронной почты, официальных сайтах.</w:t>
      </w:r>
    </w:p>
    <w:p w:rsidR="0009728A" w:rsidRDefault="0009728A" w:rsidP="009719EE">
      <w:pPr>
        <w:pStyle w:val="a4"/>
        <w:shd w:val="clear" w:color="auto" w:fill="F6F6F4"/>
        <w:jc w:val="center"/>
        <w:rPr>
          <w:rStyle w:val="a5"/>
          <w:rFonts w:ascii="Tahoma" w:hAnsi="Tahoma" w:cs="Tahoma"/>
          <w:color w:val="0070C0"/>
          <w:sz w:val="20"/>
          <w:szCs w:val="20"/>
        </w:rPr>
      </w:pPr>
    </w:p>
    <w:p w:rsidR="0009728A" w:rsidRDefault="0009728A" w:rsidP="009719EE">
      <w:pPr>
        <w:pStyle w:val="a4"/>
        <w:shd w:val="clear" w:color="auto" w:fill="F6F6F4"/>
        <w:jc w:val="center"/>
        <w:rPr>
          <w:rStyle w:val="a5"/>
          <w:rFonts w:ascii="Tahoma" w:hAnsi="Tahoma" w:cs="Tahoma"/>
          <w:color w:val="0070C0"/>
          <w:sz w:val="20"/>
          <w:szCs w:val="20"/>
        </w:rPr>
      </w:pPr>
    </w:p>
    <w:p w:rsidR="0009728A" w:rsidRDefault="0009728A" w:rsidP="009719EE">
      <w:pPr>
        <w:pStyle w:val="a4"/>
        <w:shd w:val="clear" w:color="auto" w:fill="F6F6F4"/>
        <w:jc w:val="center"/>
        <w:rPr>
          <w:rStyle w:val="a5"/>
          <w:rFonts w:ascii="Tahoma" w:hAnsi="Tahoma" w:cs="Tahoma"/>
          <w:color w:val="0070C0"/>
          <w:sz w:val="20"/>
          <w:szCs w:val="20"/>
        </w:rPr>
      </w:pPr>
    </w:p>
    <w:p w:rsidR="0009728A" w:rsidRDefault="0009728A" w:rsidP="009719EE">
      <w:pPr>
        <w:pStyle w:val="a4"/>
        <w:shd w:val="clear" w:color="auto" w:fill="F6F6F4"/>
        <w:jc w:val="center"/>
        <w:rPr>
          <w:rStyle w:val="a5"/>
          <w:rFonts w:ascii="Tahoma" w:hAnsi="Tahoma" w:cs="Tahoma"/>
          <w:color w:val="0070C0"/>
          <w:sz w:val="20"/>
          <w:szCs w:val="20"/>
        </w:rPr>
      </w:pPr>
    </w:p>
    <w:p w:rsidR="0009728A" w:rsidRDefault="0009728A" w:rsidP="009719EE">
      <w:pPr>
        <w:pStyle w:val="a4"/>
        <w:shd w:val="clear" w:color="auto" w:fill="F6F6F4"/>
        <w:jc w:val="center"/>
        <w:rPr>
          <w:rStyle w:val="a5"/>
          <w:rFonts w:ascii="Tahoma" w:hAnsi="Tahoma" w:cs="Tahoma"/>
          <w:color w:val="0070C0"/>
          <w:sz w:val="20"/>
          <w:szCs w:val="20"/>
        </w:rPr>
      </w:pPr>
    </w:p>
    <w:p w:rsidR="0009728A" w:rsidRDefault="0009728A" w:rsidP="009719EE">
      <w:pPr>
        <w:pStyle w:val="a4"/>
        <w:shd w:val="clear" w:color="auto" w:fill="F6F6F4"/>
        <w:jc w:val="center"/>
        <w:rPr>
          <w:rStyle w:val="a5"/>
          <w:rFonts w:ascii="Tahoma" w:hAnsi="Tahoma" w:cs="Tahoma"/>
          <w:color w:val="0070C0"/>
          <w:sz w:val="20"/>
          <w:szCs w:val="20"/>
        </w:rPr>
      </w:pPr>
    </w:p>
    <w:p w:rsidR="0009728A" w:rsidRDefault="0009728A" w:rsidP="009719EE">
      <w:pPr>
        <w:pStyle w:val="a4"/>
        <w:shd w:val="clear" w:color="auto" w:fill="F6F6F4"/>
        <w:jc w:val="center"/>
        <w:rPr>
          <w:rStyle w:val="a5"/>
          <w:rFonts w:ascii="Tahoma" w:hAnsi="Tahoma" w:cs="Tahoma"/>
          <w:color w:val="0070C0"/>
          <w:sz w:val="20"/>
          <w:szCs w:val="20"/>
        </w:rPr>
      </w:pPr>
    </w:p>
    <w:p w:rsidR="009719EE" w:rsidRPr="00200EC0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Style w:val="a5"/>
          <w:rFonts w:ascii="Tahoma" w:hAnsi="Tahoma" w:cs="Tahoma"/>
          <w:color w:val="0070C0"/>
          <w:sz w:val="20"/>
          <w:szCs w:val="20"/>
        </w:rPr>
        <w:lastRenderedPageBreak/>
        <w:t>2. Содержание</w:t>
      </w:r>
      <w:r w:rsidRPr="00200EC0">
        <w:rPr>
          <w:rStyle w:val="apple-converted-space"/>
          <w:rFonts w:ascii="Tahoma" w:hAnsi="Tahoma" w:cs="Tahoma"/>
          <w:b/>
          <w:bCs/>
          <w:color w:val="0070C0"/>
          <w:sz w:val="20"/>
          <w:szCs w:val="20"/>
        </w:rPr>
        <w:t> </w:t>
      </w:r>
      <w:r w:rsidRPr="00200EC0">
        <w:rPr>
          <w:rStyle w:val="a5"/>
          <w:rFonts w:ascii="Tahoma" w:hAnsi="Tahoma" w:cs="Tahoma"/>
          <w:color w:val="0070C0"/>
          <w:sz w:val="20"/>
          <w:szCs w:val="20"/>
        </w:rPr>
        <w:t> Реестра </w:t>
      </w:r>
    </w:p>
    <w:p w:rsidR="009719EE" w:rsidRPr="00200EC0" w:rsidRDefault="009719EE" w:rsidP="009719EE">
      <w:pPr>
        <w:pStyle w:val="a4"/>
        <w:shd w:val="clear" w:color="auto" w:fill="F6F6F4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Fonts w:ascii="Tahoma" w:hAnsi="Tahoma" w:cs="Tahoma"/>
          <w:color w:val="0070C0"/>
          <w:sz w:val="20"/>
          <w:szCs w:val="20"/>
        </w:rPr>
        <w:t>2.1.  Реестр  ведется по форме согласно приложению к настоящему Положению и включает в себя следующие сведения:</w:t>
      </w:r>
    </w:p>
    <w:p w:rsidR="009719EE" w:rsidRPr="00200EC0" w:rsidRDefault="009719EE" w:rsidP="009719EE">
      <w:pPr>
        <w:pStyle w:val="a4"/>
        <w:shd w:val="clear" w:color="auto" w:fill="F6F6F4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Fonts w:ascii="Tahoma" w:hAnsi="Tahoma" w:cs="Tahoma"/>
          <w:color w:val="0070C0"/>
          <w:sz w:val="20"/>
          <w:szCs w:val="20"/>
        </w:rPr>
        <w:t>- о  муниципальных   услугах</w:t>
      </w:r>
      <w:proofErr w:type="gramStart"/>
      <w:r w:rsidRPr="00200EC0">
        <w:rPr>
          <w:rFonts w:ascii="Tahoma" w:hAnsi="Tahoma" w:cs="Tahoma"/>
          <w:color w:val="0070C0"/>
          <w:sz w:val="20"/>
          <w:szCs w:val="20"/>
        </w:rPr>
        <w:t> ,</w:t>
      </w:r>
      <w:proofErr w:type="gramEnd"/>
      <w:r w:rsidRPr="00200EC0">
        <w:rPr>
          <w:rFonts w:ascii="Tahoma" w:hAnsi="Tahoma" w:cs="Tahoma"/>
          <w:color w:val="0070C0"/>
          <w:sz w:val="20"/>
          <w:szCs w:val="20"/>
        </w:rPr>
        <w:t xml:space="preserve"> предоставляемых Администрацией;</w:t>
      </w:r>
    </w:p>
    <w:p w:rsidR="009719EE" w:rsidRPr="00200EC0" w:rsidRDefault="009719EE" w:rsidP="009719EE">
      <w:pPr>
        <w:pStyle w:val="a4"/>
        <w:shd w:val="clear" w:color="auto" w:fill="F6F6F4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Fonts w:ascii="Tahoma" w:hAnsi="Tahoma" w:cs="Tahoma"/>
          <w:color w:val="0070C0"/>
          <w:sz w:val="20"/>
          <w:szCs w:val="20"/>
        </w:rPr>
        <w:t>- об  услугах  (включенных в перечень, утвержденный в соответствии нормативным правовым актом представительного органа местного самоуправления), которые являются необходимыми и обязательными для предоставления  муниципальных   услуг</w:t>
      </w:r>
      <w:proofErr w:type="gramStart"/>
      <w:r w:rsidRPr="00200EC0">
        <w:rPr>
          <w:rFonts w:ascii="Tahoma" w:hAnsi="Tahoma" w:cs="Tahoma"/>
          <w:color w:val="0070C0"/>
          <w:sz w:val="20"/>
          <w:szCs w:val="20"/>
        </w:rPr>
        <w:t> ,</w:t>
      </w:r>
      <w:proofErr w:type="gramEnd"/>
      <w:r w:rsidRPr="00200EC0">
        <w:rPr>
          <w:rFonts w:ascii="Tahoma" w:hAnsi="Tahoma" w:cs="Tahoma"/>
          <w:color w:val="0070C0"/>
          <w:sz w:val="20"/>
          <w:szCs w:val="20"/>
        </w:rPr>
        <w:t xml:space="preserve"> предоставляемых организациями, в отношениях, возникших в связи с предоставлением государственных и  муниципальных   услуг  органами местного самоуправления;</w:t>
      </w:r>
    </w:p>
    <w:p w:rsidR="009719EE" w:rsidRPr="00200EC0" w:rsidRDefault="009719EE" w:rsidP="009719EE">
      <w:pPr>
        <w:pStyle w:val="a4"/>
        <w:shd w:val="clear" w:color="auto" w:fill="F6F6F4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Fonts w:ascii="Tahoma" w:hAnsi="Tahoma" w:cs="Tahoma"/>
          <w:color w:val="0070C0"/>
          <w:sz w:val="20"/>
          <w:szCs w:val="20"/>
        </w:rPr>
        <w:t>- об  услугах</w:t>
      </w:r>
      <w:proofErr w:type="gramStart"/>
      <w:r w:rsidRPr="00200EC0">
        <w:rPr>
          <w:rFonts w:ascii="Tahoma" w:hAnsi="Tahoma" w:cs="Tahoma"/>
          <w:color w:val="0070C0"/>
          <w:sz w:val="20"/>
          <w:szCs w:val="20"/>
        </w:rPr>
        <w:t> ,</w:t>
      </w:r>
      <w:proofErr w:type="gramEnd"/>
      <w:r w:rsidRPr="00200EC0">
        <w:rPr>
          <w:rFonts w:ascii="Tahoma" w:hAnsi="Tahoma" w:cs="Tahoma"/>
          <w:color w:val="0070C0"/>
          <w:sz w:val="20"/>
          <w:szCs w:val="20"/>
        </w:rPr>
        <w:t xml:space="preserve"> оказываемых  муниципальными  учреждениями и иными организациями, в которых размещается  муниципальное  задание (заказ), выполняемое (выполняемый) за счет средств местного бюджета.</w:t>
      </w:r>
    </w:p>
    <w:p w:rsidR="009719EE" w:rsidRPr="00200EC0" w:rsidRDefault="009719EE" w:rsidP="009719EE">
      <w:pPr>
        <w:pStyle w:val="a4"/>
        <w:shd w:val="clear" w:color="auto" w:fill="F6F6F4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Fonts w:ascii="Tahoma" w:hAnsi="Tahoma" w:cs="Tahoma"/>
          <w:color w:val="0070C0"/>
          <w:sz w:val="20"/>
          <w:szCs w:val="20"/>
        </w:rPr>
        <w:t>2.2 Информация об оказываемых  муниципальных   услугах  отражается в  реестре  по следующим параметрам:</w:t>
      </w:r>
    </w:p>
    <w:p w:rsidR="009719EE" w:rsidRPr="00200EC0" w:rsidRDefault="009719EE" w:rsidP="009719EE">
      <w:pPr>
        <w:numPr>
          <w:ilvl w:val="0"/>
          <w:numId w:val="2"/>
        </w:numPr>
        <w:shd w:val="clear" w:color="auto" w:fill="F6F6F4"/>
        <w:spacing w:before="100" w:beforeAutospacing="1" w:after="100" w:afterAutospacing="1" w:line="240" w:lineRule="auto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порядковый номер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муниципальной</w:t>
      </w:r>
      <w:r w:rsidRPr="00200EC0">
        <w:rPr>
          <w:rFonts w:ascii="Tahoma" w:hAnsi="Tahoma" w:cs="Tahoma"/>
          <w:color w:val="0070C0"/>
          <w:sz w:val="20"/>
          <w:szCs w:val="20"/>
        </w:rPr>
        <w:t>   услуги  (указывается для каждой  муниципальной услуги).</w:t>
      </w:r>
    </w:p>
    <w:p w:rsidR="009719EE" w:rsidRPr="00200EC0" w:rsidRDefault="009719EE" w:rsidP="009719EE">
      <w:pPr>
        <w:numPr>
          <w:ilvl w:val="0"/>
          <w:numId w:val="2"/>
        </w:numPr>
        <w:shd w:val="clear" w:color="auto" w:fill="F6F6F4"/>
        <w:spacing w:before="100" w:beforeAutospacing="1" w:after="100" w:afterAutospacing="1" w:line="240" w:lineRule="auto"/>
        <w:rPr>
          <w:rFonts w:ascii="Tahoma" w:hAnsi="Tahoma" w:cs="Tahoma"/>
          <w:color w:val="0070C0"/>
          <w:sz w:val="20"/>
          <w:szCs w:val="20"/>
        </w:rPr>
      </w:pPr>
      <w:proofErr w:type="gramStart"/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полное наименование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муниципальных 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услуг</w:t>
      </w:r>
      <w:r w:rsidRPr="00200EC0">
        <w:rPr>
          <w:rFonts w:ascii="Tahoma" w:hAnsi="Tahoma" w:cs="Tahoma"/>
          <w:color w:val="0070C0"/>
          <w:sz w:val="20"/>
          <w:szCs w:val="20"/>
        </w:rPr>
        <w:t xml:space="preserve">, предоставляемых органами местного самоуправления (описание услуги должно отражать содержание услуги в рамках нормативно-правовых актов РФ, Ленинградской области, муниципальных нормативно-правовых актов муниципального образования </w:t>
      </w:r>
      <w:proofErr w:type="spellStart"/>
      <w:r w:rsidRPr="00200EC0">
        <w:rPr>
          <w:rFonts w:ascii="Tahoma" w:hAnsi="Tahoma" w:cs="Tahoma"/>
          <w:color w:val="0070C0"/>
          <w:sz w:val="20"/>
          <w:szCs w:val="20"/>
        </w:rPr>
        <w:t>Каложицкое</w:t>
      </w:r>
      <w:proofErr w:type="spellEnd"/>
      <w:r w:rsidRPr="00200EC0">
        <w:rPr>
          <w:rFonts w:ascii="Tahoma" w:hAnsi="Tahoma" w:cs="Tahoma"/>
          <w:color w:val="0070C0"/>
          <w:sz w:val="20"/>
          <w:szCs w:val="20"/>
        </w:rPr>
        <w:t xml:space="preserve"> сельское поселение </w:t>
      </w:r>
      <w:proofErr w:type="spellStart"/>
      <w:r w:rsidRPr="00200EC0">
        <w:rPr>
          <w:rFonts w:ascii="Tahoma" w:hAnsi="Tahoma" w:cs="Tahoma"/>
          <w:color w:val="0070C0"/>
          <w:sz w:val="20"/>
          <w:szCs w:val="20"/>
        </w:rPr>
        <w:t>Волосовского</w:t>
      </w:r>
      <w:proofErr w:type="spellEnd"/>
      <w:r w:rsidRPr="00200EC0">
        <w:rPr>
          <w:rFonts w:ascii="Tahoma" w:hAnsi="Tahoma" w:cs="Tahoma"/>
          <w:color w:val="0070C0"/>
          <w:sz w:val="20"/>
          <w:szCs w:val="20"/>
        </w:rPr>
        <w:t xml:space="preserve"> муниципального района Ленинградской области).</w:t>
      </w:r>
      <w:proofErr w:type="gramEnd"/>
    </w:p>
    <w:p w:rsidR="009719EE" w:rsidRPr="00200EC0" w:rsidRDefault="009719EE" w:rsidP="009719EE">
      <w:pPr>
        <w:numPr>
          <w:ilvl w:val="0"/>
          <w:numId w:val="2"/>
        </w:numPr>
        <w:shd w:val="clear" w:color="auto" w:fill="F6F6F4"/>
        <w:spacing w:before="100" w:beforeAutospacing="1" w:after="100" w:afterAutospacing="1" w:line="240" w:lineRule="auto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наименование органа, предоставляющего муниципальную услугу</w:t>
      </w:r>
      <w:r w:rsidRPr="00200EC0">
        <w:rPr>
          <w:rStyle w:val="apple-converted-space"/>
          <w:rFonts w:ascii="Tahoma" w:hAnsi="Tahoma" w:cs="Tahoma"/>
          <w:color w:val="0070C0"/>
          <w:sz w:val="20"/>
          <w:szCs w:val="20"/>
        </w:rPr>
        <w:t> </w:t>
      </w:r>
      <w:r w:rsidRPr="00200EC0">
        <w:rPr>
          <w:rFonts w:ascii="Tahoma" w:hAnsi="Tahoma" w:cs="Tahoma"/>
          <w:color w:val="0070C0"/>
          <w:sz w:val="20"/>
          <w:szCs w:val="20"/>
        </w:rPr>
        <w:t>– указывается структурное подразделение местной администрации, организация или учреждение, предоставляющее либо участвующее в предоставлении муниципальных  услуг  и наделенное полномочиями по предоставлению  услуги  (перечень; контактная информация – указывается адрес органа местного самоуправления или организации, оказывающих  услугу</w:t>
      </w:r>
      <w:proofErr w:type="gramStart"/>
      <w:r w:rsidRPr="00200EC0">
        <w:rPr>
          <w:rFonts w:ascii="Tahoma" w:hAnsi="Tahoma" w:cs="Tahoma"/>
          <w:color w:val="0070C0"/>
          <w:sz w:val="20"/>
          <w:szCs w:val="20"/>
        </w:rPr>
        <w:t> ,</w:t>
      </w:r>
      <w:proofErr w:type="gramEnd"/>
      <w:r w:rsidRPr="00200EC0">
        <w:rPr>
          <w:rFonts w:ascii="Tahoma" w:hAnsi="Tahoma" w:cs="Tahoma"/>
          <w:color w:val="0070C0"/>
          <w:sz w:val="20"/>
          <w:szCs w:val="20"/>
        </w:rPr>
        <w:t xml:space="preserve"> сайт в сети «Интернет», на котором можно получить информацию об  услуге , контактные телефоны должностных лиц, осуществляющих предоставление  услуг.</w:t>
      </w:r>
    </w:p>
    <w:p w:rsidR="009719EE" w:rsidRPr="00200EC0" w:rsidRDefault="009719EE" w:rsidP="009719EE">
      <w:pPr>
        <w:numPr>
          <w:ilvl w:val="0"/>
          <w:numId w:val="2"/>
        </w:numPr>
        <w:shd w:val="clear" w:color="auto" w:fill="F6F6F4"/>
        <w:spacing w:before="100" w:beforeAutospacing="1" w:after="100" w:afterAutospacing="1" w:line="240" w:lineRule="auto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категория заявителей (потребитель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услуги</w:t>
      </w:r>
      <w:proofErr w:type="gramStart"/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)</w:t>
      </w:r>
      <w:proofErr w:type="gramEnd"/>
      <w:r w:rsidRPr="00200EC0">
        <w:rPr>
          <w:rStyle w:val="apple-converted-space"/>
          <w:rFonts w:ascii="Tahoma" w:hAnsi="Tahoma" w:cs="Tahoma"/>
          <w:color w:val="0070C0"/>
          <w:sz w:val="20"/>
          <w:szCs w:val="20"/>
        </w:rPr>
        <w:t> </w:t>
      </w:r>
      <w:r w:rsidRPr="00200EC0">
        <w:rPr>
          <w:rFonts w:ascii="Tahoma" w:hAnsi="Tahoma" w:cs="Tahoma"/>
          <w:color w:val="0070C0"/>
          <w:sz w:val="20"/>
          <w:szCs w:val="20"/>
        </w:rPr>
        <w:t>– физическое / юридическое лицо различной организационно-правовой формы и индивидуальный предприниматель, реализующие свое право на получение  услуги.</w:t>
      </w:r>
    </w:p>
    <w:p w:rsidR="009719EE" w:rsidRPr="00200EC0" w:rsidRDefault="009719EE" w:rsidP="009719EE">
      <w:pPr>
        <w:numPr>
          <w:ilvl w:val="0"/>
          <w:numId w:val="2"/>
        </w:numPr>
        <w:shd w:val="clear" w:color="auto" w:fill="F6F6F4"/>
        <w:spacing w:before="100" w:beforeAutospacing="1" w:after="100" w:afterAutospacing="1" w:line="240" w:lineRule="auto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нормативное основание осуществления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муниципальных 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услуг 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Fonts w:ascii="Tahoma" w:hAnsi="Tahoma" w:cs="Tahoma"/>
          <w:color w:val="0070C0"/>
          <w:sz w:val="20"/>
          <w:szCs w:val="20"/>
        </w:rPr>
        <w:t xml:space="preserve">– нормативно-правовой акт Российской Федерации, Ленинградской области и (или)  муниципальный  нормативно-правовой акт </w:t>
      </w:r>
      <w:proofErr w:type="spellStart"/>
      <w:r w:rsidRPr="00200EC0">
        <w:rPr>
          <w:rFonts w:ascii="Tahoma" w:hAnsi="Tahoma" w:cs="Tahoma"/>
          <w:color w:val="0070C0"/>
          <w:sz w:val="20"/>
          <w:szCs w:val="20"/>
        </w:rPr>
        <w:t>Волосовского</w:t>
      </w:r>
      <w:proofErr w:type="spellEnd"/>
      <w:r w:rsidRPr="00200EC0">
        <w:rPr>
          <w:rFonts w:ascii="Tahoma" w:hAnsi="Tahoma" w:cs="Tahoma"/>
          <w:color w:val="0070C0"/>
          <w:sz w:val="20"/>
          <w:szCs w:val="20"/>
        </w:rPr>
        <w:t xml:space="preserve">  муниципального  района или поселения, в соответствии с которым предоставляется  муниципальная   услуга  на территории поселения.</w:t>
      </w:r>
    </w:p>
    <w:p w:rsidR="009719EE" w:rsidRPr="00200EC0" w:rsidRDefault="009719EE" w:rsidP="009719EE">
      <w:pPr>
        <w:numPr>
          <w:ilvl w:val="0"/>
          <w:numId w:val="2"/>
        </w:numPr>
        <w:shd w:val="clear" w:color="auto" w:fill="F6F6F4"/>
        <w:spacing w:before="100" w:beforeAutospacing="1" w:after="100" w:afterAutospacing="1" w:line="240" w:lineRule="auto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срок предоставления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муниципальной 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услуги </w:t>
      </w:r>
      <w:r w:rsidRPr="00200EC0">
        <w:rPr>
          <w:rStyle w:val="apple-converted-space"/>
          <w:rFonts w:ascii="Tahoma" w:hAnsi="Tahoma" w:cs="Tahoma"/>
          <w:color w:val="0070C0"/>
          <w:sz w:val="20"/>
          <w:szCs w:val="20"/>
        </w:rPr>
        <w:t> </w:t>
      </w:r>
      <w:r w:rsidRPr="00200EC0">
        <w:rPr>
          <w:rFonts w:ascii="Tahoma" w:hAnsi="Tahoma" w:cs="Tahoma"/>
          <w:color w:val="0070C0"/>
          <w:sz w:val="20"/>
          <w:szCs w:val="20"/>
        </w:rPr>
        <w:t>– указывается максимальный (предельный) срок, необходимый для проведения всех административных процедур, связанных с предоставлением  услуги</w:t>
      </w:r>
      <w:proofErr w:type="gramStart"/>
      <w:r w:rsidRPr="00200EC0">
        <w:rPr>
          <w:rFonts w:ascii="Tahoma" w:hAnsi="Tahoma" w:cs="Tahoma"/>
          <w:color w:val="0070C0"/>
          <w:sz w:val="20"/>
          <w:szCs w:val="20"/>
        </w:rPr>
        <w:t> .</w:t>
      </w:r>
      <w:proofErr w:type="gramEnd"/>
    </w:p>
    <w:p w:rsidR="009719EE" w:rsidRPr="00200EC0" w:rsidRDefault="009719EE" w:rsidP="009719EE">
      <w:pPr>
        <w:numPr>
          <w:ilvl w:val="0"/>
          <w:numId w:val="2"/>
        </w:numPr>
        <w:shd w:val="clear" w:color="auto" w:fill="F6F6F4"/>
        <w:spacing w:before="100" w:beforeAutospacing="1" w:after="100" w:afterAutospacing="1" w:line="240" w:lineRule="auto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наличие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муниципального  задания</w:t>
      </w:r>
      <w:r w:rsidRPr="00200EC0">
        <w:rPr>
          <w:rStyle w:val="apple-converted-space"/>
          <w:rFonts w:ascii="Tahoma" w:hAnsi="Tahoma" w:cs="Tahoma"/>
          <w:color w:val="0070C0"/>
          <w:sz w:val="20"/>
          <w:szCs w:val="20"/>
        </w:rPr>
        <w:t> </w:t>
      </w:r>
      <w:r w:rsidRPr="00200EC0">
        <w:rPr>
          <w:rFonts w:ascii="Tahoma" w:hAnsi="Tahoma" w:cs="Tahoma"/>
          <w:color w:val="0070C0"/>
          <w:sz w:val="20"/>
          <w:szCs w:val="20"/>
        </w:rPr>
        <w:t>– указывается: имеется или отсутствует потребность в предоставлении  услуги  организацией, участвующей в предоставлении  муниципальных   услуг</w:t>
      </w:r>
      <w:proofErr w:type="gramStart"/>
      <w:r w:rsidRPr="00200EC0">
        <w:rPr>
          <w:rFonts w:ascii="Tahoma" w:hAnsi="Tahoma" w:cs="Tahoma"/>
          <w:color w:val="0070C0"/>
          <w:sz w:val="20"/>
          <w:szCs w:val="20"/>
        </w:rPr>
        <w:t> ,</w:t>
      </w:r>
      <w:proofErr w:type="gramEnd"/>
      <w:r w:rsidRPr="00200EC0">
        <w:rPr>
          <w:rFonts w:ascii="Tahoma" w:hAnsi="Tahoma" w:cs="Tahoma"/>
          <w:color w:val="0070C0"/>
          <w:sz w:val="20"/>
          <w:szCs w:val="20"/>
        </w:rPr>
        <w:t xml:space="preserve"> на основании которого формируется  муниципальное  задание в соответствии с Бюджетным кодексом РФ.</w:t>
      </w:r>
    </w:p>
    <w:p w:rsidR="009719EE" w:rsidRPr="00200EC0" w:rsidRDefault="009719EE" w:rsidP="009719EE">
      <w:pPr>
        <w:numPr>
          <w:ilvl w:val="0"/>
          <w:numId w:val="2"/>
        </w:numPr>
        <w:shd w:val="clear" w:color="auto" w:fill="F6F6F4"/>
        <w:spacing w:before="100" w:beforeAutospacing="1" w:after="100" w:afterAutospacing="1" w:line="240" w:lineRule="auto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возможность предоставления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услуги  в электронном виде</w:t>
      </w:r>
      <w:r w:rsidRPr="00200EC0">
        <w:rPr>
          <w:rStyle w:val="apple-converted-space"/>
          <w:rFonts w:ascii="Tahoma" w:hAnsi="Tahoma" w:cs="Tahoma"/>
          <w:color w:val="0070C0"/>
          <w:sz w:val="20"/>
          <w:szCs w:val="20"/>
        </w:rPr>
        <w:t> </w:t>
      </w:r>
      <w:r w:rsidRPr="00200EC0">
        <w:rPr>
          <w:rFonts w:ascii="Tahoma" w:hAnsi="Tahoma" w:cs="Tahoma"/>
          <w:color w:val="0070C0"/>
          <w:sz w:val="20"/>
          <w:szCs w:val="20"/>
        </w:rPr>
        <w:t xml:space="preserve">– указывается: </w:t>
      </w:r>
      <w:proofErr w:type="gramStart"/>
      <w:r w:rsidRPr="00200EC0">
        <w:rPr>
          <w:rFonts w:ascii="Tahoma" w:hAnsi="Tahoma" w:cs="Tahoma"/>
          <w:color w:val="0070C0"/>
          <w:sz w:val="20"/>
          <w:szCs w:val="20"/>
        </w:rPr>
        <w:t>возможно</w:t>
      </w:r>
      <w:proofErr w:type="gramEnd"/>
      <w:r w:rsidRPr="00200EC0">
        <w:rPr>
          <w:rFonts w:ascii="Tahoma" w:hAnsi="Tahoma" w:cs="Tahoma"/>
          <w:color w:val="0070C0"/>
          <w:sz w:val="20"/>
          <w:szCs w:val="20"/>
        </w:rPr>
        <w:t xml:space="preserve"> или невозможно предоставить  услугу  посредством информационно-телекоммуникационной сети «Интернет».</w:t>
      </w:r>
    </w:p>
    <w:p w:rsidR="009719EE" w:rsidRPr="00200EC0" w:rsidRDefault="009719EE" w:rsidP="009719EE">
      <w:pPr>
        <w:numPr>
          <w:ilvl w:val="0"/>
          <w:numId w:val="2"/>
        </w:numPr>
        <w:shd w:val="clear" w:color="auto" w:fill="F6F6F4"/>
        <w:spacing w:before="100" w:beforeAutospacing="1" w:after="100" w:afterAutospacing="1" w:line="240" w:lineRule="auto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организации, участвующие в предоставлении муниципальной услуг</w:t>
      </w:r>
      <w:r w:rsidRPr="00200EC0">
        <w:rPr>
          <w:rFonts w:ascii="Tahoma" w:hAnsi="Tahoma" w:cs="Tahoma"/>
          <w:color w:val="0070C0"/>
          <w:sz w:val="20"/>
          <w:szCs w:val="20"/>
        </w:rPr>
        <w:t>и – указывается перечень организаций, участвующих в предоставлении соответствующей муниципальной услуги, а также документы, необходимые для начала предоставления услуги.</w:t>
      </w:r>
    </w:p>
    <w:p w:rsidR="009719EE" w:rsidRPr="00200EC0" w:rsidRDefault="009719EE" w:rsidP="009719EE">
      <w:pPr>
        <w:numPr>
          <w:ilvl w:val="0"/>
          <w:numId w:val="2"/>
        </w:numPr>
        <w:shd w:val="clear" w:color="auto" w:fill="F6F6F4"/>
        <w:spacing w:before="100" w:beforeAutospacing="1" w:after="100" w:afterAutospacing="1" w:line="240" w:lineRule="auto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результат предоставления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муниципальной 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услуги </w:t>
      </w:r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Fonts w:ascii="Tahoma" w:hAnsi="Tahoma" w:cs="Tahoma"/>
          <w:color w:val="0070C0"/>
          <w:sz w:val="20"/>
          <w:szCs w:val="20"/>
        </w:rPr>
        <w:t>– получение документа и (или) информации установленного образца, подтверждающего получение соответствующей  муниципальной   услуги  в полном объеме.</w:t>
      </w:r>
    </w:p>
    <w:p w:rsidR="009719EE" w:rsidRPr="00200EC0" w:rsidRDefault="009719EE" w:rsidP="009719EE">
      <w:pPr>
        <w:numPr>
          <w:ilvl w:val="0"/>
          <w:numId w:val="2"/>
        </w:numPr>
        <w:shd w:val="clear" w:color="auto" w:fill="F6F6F4"/>
        <w:spacing w:before="100" w:beforeAutospacing="1" w:after="100" w:afterAutospacing="1" w:line="240" w:lineRule="auto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 xml:space="preserve">сведения о </w:t>
      </w:r>
      <w:proofErr w:type="spellStart"/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возмездности</w:t>
      </w:r>
      <w:proofErr w:type="spellEnd"/>
      <w:r w:rsidRPr="00200EC0">
        <w:rPr>
          <w:rStyle w:val="apple-converted-space"/>
          <w:rFonts w:ascii="Tahoma" w:hAnsi="Tahoma" w:cs="Tahoma"/>
          <w:i/>
          <w:iCs/>
          <w:color w:val="0070C0"/>
          <w:sz w:val="20"/>
          <w:szCs w:val="20"/>
        </w:rPr>
        <w:t> </w:t>
      </w:r>
      <w:r w:rsidRPr="00200EC0">
        <w:rPr>
          <w:rStyle w:val="a6"/>
          <w:rFonts w:ascii="Tahoma" w:hAnsi="Tahoma" w:cs="Tahoma"/>
          <w:color w:val="0070C0"/>
          <w:sz w:val="20"/>
          <w:szCs w:val="20"/>
        </w:rPr>
        <w:t> услуги </w:t>
      </w:r>
      <w:r w:rsidRPr="00200EC0">
        <w:rPr>
          <w:rStyle w:val="apple-converted-space"/>
          <w:rFonts w:ascii="Tahoma" w:hAnsi="Tahoma" w:cs="Tahoma"/>
          <w:color w:val="0070C0"/>
          <w:sz w:val="20"/>
          <w:szCs w:val="20"/>
        </w:rPr>
        <w:t> </w:t>
      </w:r>
      <w:r w:rsidRPr="00200EC0">
        <w:rPr>
          <w:rFonts w:ascii="Tahoma" w:hAnsi="Tahoma" w:cs="Tahoma"/>
          <w:color w:val="0070C0"/>
          <w:sz w:val="20"/>
          <w:szCs w:val="20"/>
        </w:rPr>
        <w:t xml:space="preserve">– указывается </w:t>
      </w:r>
      <w:proofErr w:type="spellStart"/>
      <w:r w:rsidRPr="00200EC0">
        <w:rPr>
          <w:rFonts w:ascii="Tahoma" w:hAnsi="Tahoma" w:cs="Tahoma"/>
          <w:color w:val="0070C0"/>
          <w:sz w:val="20"/>
          <w:szCs w:val="20"/>
        </w:rPr>
        <w:t>возмездно</w:t>
      </w:r>
      <w:proofErr w:type="spellEnd"/>
      <w:r w:rsidRPr="00200EC0">
        <w:rPr>
          <w:rFonts w:ascii="Tahoma" w:hAnsi="Tahoma" w:cs="Tahoma"/>
          <w:color w:val="0070C0"/>
          <w:sz w:val="20"/>
          <w:szCs w:val="20"/>
        </w:rPr>
        <w:t xml:space="preserve"> или безвозмездно предоставляется  услуга</w:t>
      </w:r>
      <w:proofErr w:type="gramStart"/>
      <w:r w:rsidRPr="00200EC0">
        <w:rPr>
          <w:rFonts w:ascii="Tahoma" w:hAnsi="Tahoma" w:cs="Tahoma"/>
          <w:color w:val="0070C0"/>
          <w:sz w:val="20"/>
          <w:szCs w:val="20"/>
        </w:rPr>
        <w:t> ;</w:t>
      </w:r>
      <w:proofErr w:type="gramEnd"/>
      <w:r w:rsidRPr="00200EC0">
        <w:rPr>
          <w:rFonts w:ascii="Tahoma" w:hAnsi="Tahoma" w:cs="Tahoma"/>
          <w:color w:val="0070C0"/>
          <w:sz w:val="20"/>
          <w:szCs w:val="20"/>
        </w:rPr>
        <w:t xml:space="preserve"> если  услуга  оказывается </w:t>
      </w:r>
      <w:proofErr w:type="spellStart"/>
      <w:r w:rsidRPr="00200EC0">
        <w:rPr>
          <w:rFonts w:ascii="Tahoma" w:hAnsi="Tahoma" w:cs="Tahoma"/>
          <w:color w:val="0070C0"/>
          <w:sz w:val="20"/>
          <w:szCs w:val="20"/>
        </w:rPr>
        <w:t>возмездно</w:t>
      </w:r>
      <w:proofErr w:type="spellEnd"/>
      <w:r w:rsidRPr="00200EC0">
        <w:rPr>
          <w:rFonts w:ascii="Tahoma" w:hAnsi="Tahoma" w:cs="Tahoma"/>
          <w:color w:val="0070C0"/>
          <w:sz w:val="20"/>
          <w:szCs w:val="20"/>
        </w:rPr>
        <w:t xml:space="preserve"> – указывается способ расчета стоимости  услуги  (норматив или тариф).</w:t>
      </w:r>
    </w:p>
    <w:p w:rsidR="009719EE" w:rsidRPr="00200EC0" w:rsidRDefault="009719EE" w:rsidP="009719EE">
      <w:pPr>
        <w:pStyle w:val="a4"/>
        <w:shd w:val="clear" w:color="auto" w:fill="F6F6F4"/>
        <w:rPr>
          <w:rFonts w:ascii="Tahoma" w:hAnsi="Tahoma" w:cs="Tahoma"/>
          <w:color w:val="0070C0"/>
          <w:sz w:val="20"/>
          <w:szCs w:val="20"/>
        </w:rPr>
      </w:pPr>
      <w:r w:rsidRPr="00200EC0">
        <w:rPr>
          <w:rFonts w:ascii="Tahoma" w:hAnsi="Tahoma" w:cs="Tahoma"/>
          <w:color w:val="0070C0"/>
          <w:sz w:val="20"/>
          <w:szCs w:val="20"/>
        </w:rPr>
        <w:lastRenderedPageBreak/>
        <w:t>2.3 Состав сведений об услугах, подлежащих размещению в муниципальном реестре, определяется в соответствии с Правилами размещения в федеральных государственных информационных системах «Сводный реестр государственных и муниципальных услуг» и «Единый портал государственных и муниципальных услуг (функций)» на основании административных регламентов предоставления услуги и стандартов предоставления муниципальных услуг.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5"/>
          <w:rFonts w:ascii="Tahoma" w:hAnsi="Tahoma" w:cs="Tahoma"/>
          <w:color w:val="3B2D36"/>
          <w:sz w:val="20"/>
          <w:szCs w:val="20"/>
        </w:rPr>
        <w:t>3. Критерии внесения муниципальных услуг в реестр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5"/>
          <w:rFonts w:ascii="Tahoma" w:hAnsi="Tahoma" w:cs="Tahoma"/>
          <w:color w:val="3B2D36"/>
          <w:sz w:val="20"/>
          <w:szCs w:val="20"/>
        </w:rPr>
        <w:t> 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           3.1. Муниципальная услуга считается выделенной и подлежит занесению в реестр при соблюдении следующих условий: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           1) нормативное правовое закрепление обязанности предоставления муниципальной услуги;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           2) предоставление муниципальной услуги находится в компетенции органов местного самоуправления;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           3) контролируемость результатов оказания муниципальной услуги.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            3.2. Формирование муниципального задания на предоставление муниципальной услуги, для которой рассчитывается потребность в ее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предоставлении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>, основывается на следующих обязательных параметрах: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            1) показатель планируемого количества муниципальных услуг, предоставляемых на территории МО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            2) объем бюджетных средств, выделяемых на оказание муниципальных услуг на территории МО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           3) механизм, указывающий количество оказываемых услуг и выделенные бюджетные ассигнования на их оказание.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            3.3. Предоставление муниципальной услуги в электронном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виде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осуществляется в случае возможности отправки сведений необходимых для оказания услуги посредством информационно-телекоммуникационной сети Интернет.</w:t>
      </w:r>
    </w:p>
    <w:p w:rsidR="009719EE" w:rsidRDefault="009719EE" w:rsidP="009719EE">
      <w:pPr>
        <w:pStyle w:val="a4"/>
        <w:shd w:val="clear" w:color="auto" w:fill="F6F6F4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5"/>
          <w:rFonts w:ascii="Tahoma" w:hAnsi="Tahoma" w:cs="Tahoma"/>
          <w:color w:val="3B2D36"/>
          <w:sz w:val="20"/>
          <w:szCs w:val="20"/>
        </w:rPr>
        <w:t>4. Порядок формирования и</w:t>
      </w:r>
      <w:r>
        <w:rPr>
          <w:rStyle w:val="apple-converted-space"/>
          <w:rFonts w:ascii="Tahoma" w:hAnsi="Tahoma" w:cs="Tahoma"/>
          <w:b/>
          <w:bCs/>
          <w:color w:val="3B2D36"/>
          <w:sz w:val="20"/>
          <w:szCs w:val="20"/>
        </w:rPr>
        <w:t> </w:t>
      </w:r>
      <w:r>
        <w:rPr>
          <w:rStyle w:val="a5"/>
          <w:rFonts w:ascii="Tahoma" w:hAnsi="Tahoma" w:cs="Tahoma"/>
          <w:color w:val="3B2D36"/>
          <w:sz w:val="20"/>
          <w:szCs w:val="20"/>
        </w:rPr>
        <w:t> ведения </w:t>
      </w:r>
      <w:r>
        <w:rPr>
          <w:rStyle w:val="apple-converted-space"/>
          <w:rFonts w:ascii="Tahoma" w:hAnsi="Tahoma" w:cs="Tahoma"/>
          <w:b/>
          <w:bCs/>
          <w:color w:val="3B2D36"/>
          <w:sz w:val="20"/>
          <w:szCs w:val="20"/>
        </w:rPr>
        <w:t> </w:t>
      </w:r>
      <w:r>
        <w:rPr>
          <w:rStyle w:val="a5"/>
          <w:rFonts w:ascii="Tahoma" w:hAnsi="Tahoma" w:cs="Tahoma"/>
          <w:color w:val="3B2D36"/>
          <w:sz w:val="20"/>
          <w:szCs w:val="20"/>
        </w:rPr>
        <w:t> Реестра 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4.1. Формирование  Реестра  производится в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целях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>: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- формирования информационной базы для оценки объемов расходных обязательств в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бюджете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МО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 на очередной финансовый год;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- обеспечения доступа граждан и организаций к сведениям об услугах предоставляемых администрацией МО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поселение, организациями и учреждениями, участвующими в предоставлении муниципальных услуг;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- обеспечения перехода при предоставлении муниципальных услуг в электронный вид;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- обеспечения соответствия реестра требованиям нормативных правовых актов Российской Федерации, Ленинградской области,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Волосовского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района, МО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4.2. Формирование и ведение реестра осуществляется в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соответствии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с принципами: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lastRenderedPageBreak/>
        <w:t>- единства требований к определению и включению в  Реестр   муниципальных   услуг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,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предоставляемых (исполняемых) на территории поселения;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- публичности  Реестра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,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его доступности всем заинтересованным лицам;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- постоянного мониторинга процесса предоставления  услуг  и совершенствования  Реестра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.</w:t>
      </w:r>
      <w:proofErr w:type="gramEnd"/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4.3. Основными процедурами  ведения   Реестра  являются: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- включение  муниципальной   услуги  в  Реестр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;</w:t>
      </w:r>
      <w:proofErr w:type="gramEnd"/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- внесение изменений в  Реестр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;</w:t>
      </w:r>
      <w:proofErr w:type="gramEnd"/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- исключение  муниципальной   услуги  из  Реестра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.</w:t>
      </w:r>
      <w:proofErr w:type="gramEnd"/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4.4. Формирование сведений об  услугах  для размещения, а также  ведение   Реестра  осуществляется специалистом администрации по форме согласно Приложению №2 настоящего постановления на основании предложений специалистов администрации, ответственных за предоставление информации для  ведения   Реестра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,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а также организаций и учреждений, участвующих в предоставлении  муниципальных   услуг , ответственных за организацию их предоставления (исполнения), в соответствии с полномочиями органов местного самоуправления по решению вопросов местного значения,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установленными действующим законодательством.</w:t>
      </w:r>
      <w:proofErr w:type="gramEnd"/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4.5. Утверждение сформированного  Реестра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,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внесение в него изменений и дополнений осуществляется постановлением местной администрации в течение трех рабочих дней со дня получения документов от ответственного специалиста администрации уполномоченного по вопросам формирования сведений   Реестра . При этом, основанием для включения, внесения изменений и дополнений в  Реестр , а также исключения  муниципальных   услуг  из  Реестра , являются нормативные правовые акты Российской Федерации, нормативные правовые акты Ленинградской области,  муниципальные  нормативные правовые акты поселения, регулирующие вопросы предоставления  муниципальных   услуг  на территории поселения.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4.6.  Реестр  ведется на бумажном и электронном носителях по единой си</w:t>
      </w:r>
      <w:r>
        <w:rPr>
          <w:rFonts w:ascii="Tahoma" w:hAnsi="Tahoma" w:cs="Tahoma"/>
          <w:color w:val="3B2D36"/>
          <w:sz w:val="20"/>
          <w:szCs w:val="20"/>
        </w:rPr>
        <w:softHyphen/>
        <w:t>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в  Реестре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 ,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приоритет имеет запись на бумажном носителе.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4.7. Размещенные в муниципальном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реестре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сведения об услугах и справочная информация размещается в установленном порядке на портале государственных и муниципальных услуг Ленинградской области.</w:t>
      </w:r>
    </w:p>
    <w:p w:rsidR="009719EE" w:rsidRDefault="009719EE" w:rsidP="00200EC0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4.8.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9719EE" w:rsidRDefault="009719EE" w:rsidP="009719EE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9719EE" w:rsidRDefault="009719EE" w:rsidP="009719EE">
      <w:pPr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br/>
        <w:t> </w:t>
      </w:r>
    </w:p>
    <w:p w:rsidR="0009728A" w:rsidRDefault="0009728A" w:rsidP="009719EE">
      <w:pPr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</w:p>
    <w:p w:rsidR="0009728A" w:rsidRDefault="0009728A" w:rsidP="009719EE">
      <w:pPr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</w:p>
    <w:p w:rsidR="0009728A" w:rsidRDefault="0009728A" w:rsidP="009719EE">
      <w:pPr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</w:p>
    <w:p w:rsidR="0009728A" w:rsidRDefault="0009728A" w:rsidP="009719EE">
      <w:pPr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</w:p>
    <w:p w:rsidR="0009728A" w:rsidRDefault="0009728A" w:rsidP="009719EE">
      <w:pPr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</w:p>
    <w:p w:rsidR="0009728A" w:rsidRDefault="0009728A" w:rsidP="009719EE">
      <w:pPr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</w:p>
    <w:p w:rsidR="009719EE" w:rsidRDefault="009719EE" w:rsidP="009719EE">
      <w:pPr>
        <w:pStyle w:val="a4"/>
        <w:shd w:val="clear" w:color="auto" w:fill="F6F6F4"/>
        <w:jc w:val="right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lastRenderedPageBreak/>
        <w:t>Приложение №1</w:t>
      </w:r>
    </w:p>
    <w:p w:rsidR="009719EE" w:rsidRDefault="009719EE" w:rsidP="009719EE">
      <w:pPr>
        <w:pStyle w:val="a4"/>
        <w:shd w:val="clear" w:color="auto" w:fill="F6F6F4"/>
        <w:jc w:val="right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к постановлению Администрации</w:t>
      </w:r>
    </w:p>
    <w:p w:rsidR="009719EE" w:rsidRDefault="009719EE" w:rsidP="009719EE">
      <w:pPr>
        <w:pStyle w:val="a4"/>
        <w:shd w:val="clear" w:color="auto" w:fill="F6F6F4"/>
        <w:jc w:val="right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МО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Каложицкое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сельское поселение</w:t>
      </w:r>
    </w:p>
    <w:p w:rsidR="009719EE" w:rsidRDefault="009719EE" w:rsidP="009719EE">
      <w:pPr>
        <w:pStyle w:val="a4"/>
        <w:shd w:val="clear" w:color="auto" w:fill="F6F6F4"/>
        <w:jc w:val="right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                                                                        №___ от _______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г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>.                                                                              </w:t>
      </w:r>
    </w:p>
    <w:p w:rsidR="009719EE" w:rsidRDefault="009719EE" w:rsidP="0009728A">
      <w:pPr>
        <w:pStyle w:val="a4"/>
        <w:shd w:val="clear" w:color="auto" w:fill="F6F6F4"/>
        <w:jc w:val="right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                                                             </w:t>
      </w:r>
    </w:p>
    <w:p w:rsidR="009719EE" w:rsidRDefault="009719EE" w:rsidP="0009728A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9719EE" w:rsidRDefault="009719EE" w:rsidP="0009728A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tbl>
      <w:tblPr>
        <w:tblW w:w="14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6F4"/>
        <w:tblCellMar>
          <w:left w:w="0" w:type="dxa"/>
          <w:right w:w="0" w:type="dxa"/>
        </w:tblCellMar>
        <w:tblLook w:val="04A0"/>
      </w:tblPr>
      <w:tblGrid>
        <w:gridCol w:w="487"/>
        <w:gridCol w:w="2196"/>
        <w:gridCol w:w="1799"/>
        <w:gridCol w:w="1522"/>
        <w:gridCol w:w="1835"/>
        <w:gridCol w:w="1078"/>
        <w:gridCol w:w="1522"/>
        <w:gridCol w:w="1274"/>
        <w:gridCol w:w="1522"/>
        <w:gridCol w:w="1529"/>
        <w:gridCol w:w="1291"/>
      </w:tblGrid>
      <w:tr w:rsidR="009719EE" w:rsidTr="009719EE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№№</w:t>
            </w:r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3B2D36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3B2D36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color w:val="3B2D3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Наименование</w:t>
            </w:r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муниципальной  услуги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Наименование органа, предоставляющего муниципальную услугу, (контактная информация)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Результат</w:t>
            </w:r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предоставления услуги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Категория заявителей</w:t>
            </w:r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Срок</w:t>
            </w:r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предоставления</w:t>
            </w:r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муниципальной услуги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Наличие</w:t>
            </w:r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3B2D36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3B2D36"/>
                <w:sz w:val="20"/>
                <w:szCs w:val="20"/>
              </w:rPr>
              <w:t>ного</w:t>
            </w:r>
            <w:proofErr w:type="spellEnd"/>
            <w:r>
              <w:rPr>
                <w:rFonts w:ascii="Tahoma" w:hAnsi="Tahoma" w:cs="Tahoma"/>
                <w:color w:val="3B2D36"/>
                <w:sz w:val="20"/>
                <w:szCs w:val="20"/>
              </w:rPr>
              <w:t xml:space="preserve"> задания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Возможность</w:t>
            </w:r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предоставления услуги в</w:t>
            </w:r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электронном</w:t>
            </w:r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3B2D36"/>
                <w:sz w:val="20"/>
                <w:szCs w:val="20"/>
              </w:rPr>
              <w:t>виде</w:t>
            </w:r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 xml:space="preserve">Организации, участвующие в предоставлении </w:t>
            </w:r>
            <w:proofErr w:type="spellStart"/>
            <w:r>
              <w:rPr>
                <w:rFonts w:ascii="Tahoma" w:hAnsi="Tahoma" w:cs="Tahoma"/>
                <w:color w:val="3B2D36"/>
                <w:sz w:val="20"/>
                <w:szCs w:val="20"/>
              </w:rPr>
              <w:t>мун</w:t>
            </w:r>
            <w:proofErr w:type="gramStart"/>
            <w:r>
              <w:rPr>
                <w:rFonts w:ascii="Tahoma" w:hAnsi="Tahoma" w:cs="Tahoma"/>
                <w:color w:val="3B2D36"/>
                <w:sz w:val="20"/>
                <w:szCs w:val="20"/>
              </w:rPr>
              <w:t>.у</w:t>
            </w:r>
            <w:proofErr w:type="gramEnd"/>
            <w:r>
              <w:rPr>
                <w:rFonts w:ascii="Tahoma" w:hAnsi="Tahoma" w:cs="Tahoma"/>
                <w:color w:val="3B2D36"/>
                <w:sz w:val="20"/>
                <w:szCs w:val="20"/>
              </w:rPr>
              <w:t>слуги</w:t>
            </w:r>
            <w:proofErr w:type="spellEnd"/>
            <w:r>
              <w:rPr>
                <w:rFonts w:ascii="Tahoma" w:hAnsi="Tahoma" w:cs="Tahoma"/>
                <w:color w:val="3B2D36"/>
                <w:sz w:val="20"/>
                <w:szCs w:val="20"/>
              </w:rPr>
              <w:t>,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 xml:space="preserve">Сведения о </w:t>
            </w:r>
            <w:proofErr w:type="spellStart"/>
            <w:r>
              <w:rPr>
                <w:rFonts w:ascii="Tahoma" w:hAnsi="Tahoma" w:cs="Tahoma"/>
                <w:color w:val="3B2D36"/>
                <w:sz w:val="20"/>
                <w:szCs w:val="20"/>
              </w:rPr>
              <w:t>возмездности</w:t>
            </w:r>
            <w:proofErr w:type="spellEnd"/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3B2D36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color w:val="3B2D36"/>
                <w:sz w:val="20"/>
                <w:szCs w:val="20"/>
              </w:rPr>
              <w:t>безвозмезд</w:t>
            </w:r>
            <w:proofErr w:type="spellEnd"/>
            <w:r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  <w:proofErr w:type="gramEnd"/>
          </w:p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3B2D36"/>
                <w:sz w:val="20"/>
                <w:szCs w:val="20"/>
              </w:rPr>
              <w:t>ности</w:t>
            </w:r>
            <w:proofErr w:type="spellEnd"/>
            <w:r>
              <w:rPr>
                <w:rFonts w:ascii="Tahoma" w:hAnsi="Tahoma" w:cs="Tahoma"/>
                <w:color w:val="3B2D36"/>
                <w:sz w:val="20"/>
                <w:szCs w:val="20"/>
              </w:rPr>
              <w:t>) услуги</w:t>
            </w:r>
            <w:proofErr w:type="gramEnd"/>
          </w:p>
        </w:tc>
      </w:tr>
      <w:tr w:rsidR="009719EE" w:rsidTr="009719EE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hideMark/>
          </w:tcPr>
          <w:p w:rsidR="009719EE" w:rsidRDefault="009719EE" w:rsidP="0009728A">
            <w:pPr>
              <w:pStyle w:val="a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</w:tr>
    </w:tbl>
    <w:p w:rsidR="009719EE" w:rsidRDefault="009719EE" w:rsidP="0009728A">
      <w:pPr>
        <w:pStyle w:val="a4"/>
        <w:shd w:val="clear" w:color="auto" w:fill="F6F6F4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Default="009719EE" w:rsidP="005358FA"/>
    <w:p w:rsidR="009719EE" w:rsidRPr="009719EE" w:rsidRDefault="009719EE" w:rsidP="009719EE">
      <w:pPr>
        <w:shd w:val="clear" w:color="auto" w:fill="F5F5F5"/>
        <w:spacing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b/>
          <w:bCs/>
          <w:color w:val="000000"/>
          <w:sz w:val="17"/>
        </w:rPr>
        <w:lastRenderedPageBreak/>
        <w:t>4. Содержание реестра муниципальных услуг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4.1. Формирование и ведение реестра муниципальных услуг осуществляется на бумажном носителе и в электронной форме.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4.2. Реестр муниципальных услуг включает сведения</w:t>
      </w:r>
      <w:r w:rsidRPr="009719EE">
        <w:rPr>
          <w:rFonts w:ascii="Verdana" w:eastAsia="Times New Roman" w:hAnsi="Verdana" w:cs="Times New Roman"/>
          <w:color w:val="000000"/>
          <w:sz w:val="17"/>
        </w:rPr>
        <w:t> по 4-м разделам: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</w:rPr>
        <w:t>4.2.1 о муниципальных услугах</w:t>
      </w: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, предоставляемых администрацией </w:t>
      </w:r>
      <w:proofErr w:type="spell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Аксаринского</w:t>
      </w:r>
      <w:proofErr w:type="spell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сельского поселения </w:t>
      </w:r>
      <w:proofErr w:type="spell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Мариинско-Посадского</w:t>
      </w:r>
      <w:proofErr w:type="spell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района Чувашской Республики;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9719EE">
        <w:rPr>
          <w:rFonts w:ascii="Verdana" w:eastAsia="Times New Roman" w:hAnsi="Verdana" w:cs="Times New Roman"/>
          <w:color w:val="000000"/>
          <w:sz w:val="17"/>
        </w:rPr>
        <w:t>4.2.2 о государственных услугах</w:t>
      </w: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, предоставляемых администрацией </w:t>
      </w:r>
      <w:proofErr w:type="spell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Аксаринского</w:t>
      </w:r>
      <w:proofErr w:type="spell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сельского поселения </w:t>
      </w:r>
      <w:proofErr w:type="spell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Мариинско-Посадского</w:t>
      </w:r>
      <w:proofErr w:type="spell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района Чувашской Республики при осуществлении отдельных государственных полномочий;</w:t>
      </w:r>
      <w:proofErr w:type="gramEnd"/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</w:rPr>
        <w:t>4.2.3 об услугах</w:t>
      </w: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,</w:t>
      </w:r>
      <w:r w:rsidRPr="009719EE">
        <w:rPr>
          <w:rFonts w:ascii="Verdana" w:eastAsia="Times New Roman" w:hAnsi="Verdana" w:cs="Times New Roman"/>
          <w:color w:val="000000"/>
          <w:sz w:val="17"/>
        </w:rPr>
        <w:t> предоставляемых муниципальными учреждениями и другими организациями, в которых размещается муниципальное задание (заказ)</w:t>
      </w: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, выполняемое (выполняемый) за счет средств </w:t>
      </w:r>
      <w:proofErr w:type="spell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Аксаринского</w:t>
      </w:r>
      <w:proofErr w:type="spell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сельского поселения </w:t>
      </w:r>
      <w:proofErr w:type="spell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Мариинско-Посадского</w:t>
      </w:r>
      <w:proofErr w:type="spell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района Чувашской Республики, включаемых в реестр муниципальных услуг в случаях и порядке, установленных действующим законодательством Российской Федерации;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9719EE">
        <w:rPr>
          <w:rFonts w:ascii="Verdana" w:eastAsia="Times New Roman" w:hAnsi="Verdana" w:cs="Times New Roman"/>
          <w:color w:val="000000"/>
          <w:sz w:val="17"/>
        </w:rPr>
        <w:t>4.2.4 об услугах, которые являются необходимыми и обязательными </w:t>
      </w: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для предоставления муниципальных услуг администрацией муниципального образования  и включены в перечень услуг, которые являются необходимыми и обязательными для предоставления муниципальных услуг, утвержденный в порядке, установленном действующим законодательством Российской Федерации.</w:t>
      </w:r>
      <w:proofErr w:type="gramEnd"/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4.3. Муниципальная услуга (услуга) в </w:t>
      </w:r>
      <w:proofErr w:type="gram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реестре</w:t>
      </w:r>
      <w:proofErr w:type="gram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муниципальных услуг описывается через следующие параметры: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4.3.1 порядковый номер (указывается для каждой муниципальной услуги (услуги) в </w:t>
      </w:r>
      <w:proofErr w:type="gram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рамках</w:t>
      </w:r>
      <w:proofErr w:type="gram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реестра муниципальных услуг);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4.3.2 наименование муниципальной услуги (услуги);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4.3.3 натуральный показатель оценки услуги (единица измерения) - показатель для идентификации и измерения муниципальной услуги (услуги);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4.3.4 субъект услуги - лицо, уполномоченное предоставлять муниципальную услугу (услугу);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4.3.5 источник финансирования;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4.3.6 способ установления цены муниципальной услуги (услуги) - способ расчета стоимости муниципальной услуги (норматив и (или) тариф) на единицу измерения;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4.3.7 главный распорядитель бюджетных средств, </w:t>
      </w:r>
      <w:proofErr w:type="gram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ответственное</w:t>
      </w:r>
      <w:proofErr w:type="gram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за организацию предоставления муниципальной услуги (услуги);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4.3.8 потенциальный потребитель услуги - получатель муниципальной услуги (услуги);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4.3.9 наименование вопроса местного значения </w:t>
      </w:r>
      <w:proofErr w:type="spell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Аксаринского</w:t>
      </w:r>
      <w:proofErr w:type="spell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сельского поселения </w:t>
      </w:r>
      <w:proofErr w:type="spell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Мариинско-Посадского</w:t>
      </w:r>
      <w:proofErr w:type="spell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района Чувашской Республики - вопрос местного значения согласно Федеральному закону от 06.10.2003 №131-ФЗ "Об общих принципах организации местного самоуправления в Российской Федерации", в соответствии с которым администрация </w:t>
      </w:r>
      <w:proofErr w:type="spell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Аксаринского</w:t>
      </w:r>
      <w:proofErr w:type="spell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сельского поселения </w:t>
      </w:r>
      <w:proofErr w:type="spellStart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Мариинско-Посадского</w:t>
      </w:r>
      <w:proofErr w:type="spellEnd"/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 xml:space="preserve"> района Чувашской Республики предоставляет муниципальные услуги;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4.3.10 правовой акт, устанавливающий полномочие органов местного самоуправления по предоставлению услуги, правовой акт Российской Федерации и (или) муниципальный правовой акт муниципального образования, в соответствии с которым предоставляется муниципальная услуга (услуга) на территории муниципального образования;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color w:val="000000"/>
          <w:sz w:val="17"/>
          <w:szCs w:val="17"/>
        </w:rPr>
        <w:t>4.3.11 возможность предоставления (исполнения) услуги (функции) в электронном виде – указывается возможность предоставления услуги (функции), осуществления отдельных процедур, действий посредством информационно-телекоммуникационной сети Интернет.</w:t>
      </w:r>
    </w:p>
    <w:p w:rsidR="009719EE" w:rsidRPr="009719EE" w:rsidRDefault="009719EE" w:rsidP="009719EE">
      <w:pPr>
        <w:shd w:val="clear" w:color="auto" w:fill="F5F5F5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719EE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</w:p>
    <w:p w:rsidR="009719EE" w:rsidRDefault="009719EE" w:rsidP="005358FA"/>
    <w:p w:rsidR="009719EE" w:rsidRPr="003A534D" w:rsidRDefault="009719EE" w:rsidP="009719EE">
      <w:pPr>
        <w:jc w:val="center"/>
        <w:rPr>
          <w:b/>
        </w:rPr>
      </w:pPr>
      <w:r w:rsidRPr="003A534D">
        <w:rPr>
          <w:b/>
        </w:rPr>
        <w:t>Содержание реестра</w:t>
      </w:r>
    </w:p>
    <w:p w:rsidR="009719EE" w:rsidRPr="003A534D" w:rsidRDefault="009719EE" w:rsidP="009719EE">
      <w:pPr>
        <w:jc w:val="both"/>
      </w:pPr>
    </w:p>
    <w:p w:rsidR="009719EE" w:rsidRPr="003A534D" w:rsidRDefault="009719EE" w:rsidP="009719EE">
      <w:pPr>
        <w:pStyle w:val="a4"/>
        <w:spacing w:before="0" w:beforeAutospacing="0" w:after="0" w:afterAutospacing="0"/>
        <w:ind w:firstLine="709"/>
        <w:jc w:val="both"/>
      </w:pPr>
      <w:r w:rsidRPr="003A534D">
        <w:t xml:space="preserve">14. Реестр  муниципальных услуг включает в себя следующие сведения: </w:t>
      </w:r>
    </w:p>
    <w:p w:rsidR="009719EE" w:rsidRPr="003A534D" w:rsidRDefault="009719EE" w:rsidP="009719EE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3A534D">
        <w:t xml:space="preserve">1) о муниципальных услугах, предоставляемых администрацией </w:t>
      </w:r>
      <w:proofErr w:type="spellStart"/>
      <w:r w:rsidRPr="003A534D">
        <w:t>Войсковицкого</w:t>
      </w:r>
      <w:proofErr w:type="spellEnd"/>
      <w:r w:rsidRPr="003A534D">
        <w:t xml:space="preserve"> сельского поселения, ее структурными подразделениями и специалистами; </w:t>
      </w:r>
      <w:proofErr w:type="gramEnd"/>
    </w:p>
    <w:p w:rsidR="009719EE" w:rsidRPr="003A534D" w:rsidRDefault="009719EE" w:rsidP="009719EE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3A534D">
        <w:t>2) об услугах (включенных в перечень, утвержденный в соответствии нормативным правовым актом представительного органа местного самоуправления), которые являются необходимыми и обязательными для предоставления муниципальных услуг, предоставляемых организациями, в отношениях, возникших в связи с предоставлением государственных и муниципальных услуг органами местного самоуправления;</w:t>
      </w:r>
      <w:proofErr w:type="gramEnd"/>
    </w:p>
    <w:p w:rsidR="009719EE" w:rsidRPr="003A534D" w:rsidRDefault="009719EE" w:rsidP="009719EE">
      <w:pPr>
        <w:pStyle w:val="a4"/>
        <w:spacing w:before="0" w:beforeAutospacing="0" w:after="0" w:afterAutospacing="0"/>
        <w:ind w:firstLine="540"/>
        <w:jc w:val="both"/>
      </w:pPr>
      <w:proofErr w:type="gramStart"/>
      <w:r w:rsidRPr="003A534D">
        <w:t xml:space="preserve">3)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бюджета. </w:t>
      </w:r>
      <w:proofErr w:type="gramEnd"/>
    </w:p>
    <w:p w:rsidR="009719EE" w:rsidRPr="003A534D" w:rsidRDefault="009719EE" w:rsidP="009719EE">
      <w:pPr>
        <w:ind w:firstLine="540"/>
        <w:jc w:val="both"/>
      </w:pPr>
      <w:r w:rsidRPr="003A534D">
        <w:t>15. Информация об оказываемых муниципальных услугах отражается в реестре через следующие параметры:</w:t>
      </w:r>
    </w:p>
    <w:p w:rsidR="009719EE" w:rsidRPr="003A534D" w:rsidRDefault="009719EE" w:rsidP="009719EE">
      <w:pPr>
        <w:jc w:val="both"/>
      </w:pPr>
      <w:r w:rsidRPr="003A534D">
        <w:lastRenderedPageBreak/>
        <w:tab/>
      </w:r>
      <w:proofErr w:type="gramStart"/>
      <w:r w:rsidRPr="003A534D">
        <w:t xml:space="preserve">1) </w:t>
      </w:r>
      <w:r w:rsidRPr="003A534D">
        <w:rPr>
          <w:b/>
        </w:rPr>
        <w:t>порядковый номер</w:t>
      </w:r>
      <w:r w:rsidRPr="003A534D">
        <w:t xml:space="preserve"> указывается для каждой муниципальной услуги в рамках реестра;</w:t>
      </w:r>
      <w:proofErr w:type="gramEnd"/>
    </w:p>
    <w:p w:rsidR="009719EE" w:rsidRPr="003A534D" w:rsidRDefault="009719EE" w:rsidP="009719EE">
      <w:pPr>
        <w:jc w:val="both"/>
      </w:pPr>
      <w:r w:rsidRPr="003A534D">
        <w:tab/>
      </w:r>
      <w:proofErr w:type="gramStart"/>
      <w:r w:rsidRPr="003A534D">
        <w:t xml:space="preserve">2) </w:t>
      </w:r>
      <w:r w:rsidRPr="003A534D">
        <w:rPr>
          <w:b/>
        </w:rPr>
        <w:t>наименование муниципальной услуги</w:t>
      </w:r>
      <w:r w:rsidRPr="003A534D">
        <w:t xml:space="preserve"> - описание услуги, отражающее содержание услуги в рамках действующих нормативных правовых актов Российской Федерации, Ленинградской области, муниципальных правовых актов Гатчинского муниципального района, </w:t>
      </w:r>
      <w:proofErr w:type="spellStart"/>
      <w:r w:rsidRPr="003A534D">
        <w:t>Войсковицкого</w:t>
      </w:r>
      <w:proofErr w:type="spellEnd"/>
      <w:r w:rsidRPr="003A534D">
        <w:t xml:space="preserve"> сельского поселения.</w:t>
      </w:r>
      <w:proofErr w:type="gramEnd"/>
      <w:r w:rsidRPr="003A534D">
        <w:t xml:space="preserve"> 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</w:p>
    <w:p w:rsidR="009719EE" w:rsidRPr="003A534D" w:rsidRDefault="009719EE" w:rsidP="009719EE">
      <w:pPr>
        <w:jc w:val="both"/>
      </w:pPr>
      <w:r w:rsidRPr="003A534D">
        <w:tab/>
        <w:t xml:space="preserve">3) </w:t>
      </w:r>
      <w:r w:rsidRPr="003A534D">
        <w:rPr>
          <w:b/>
        </w:rPr>
        <w:t>наименование</w:t>
      </w:r>
      <w:r w:rsidRPr="003A534D">
        <w:t xml:space="preserve"> </w:t>
      </w:r>
      <w:r w:rsidRPr="003A534D">
        <w:rPr>
          <w:b/>
        </w:rPr>
        <w:t xml:space="preserve">органа, предоставляющего муниципальную услугу </w:t>
      </w:r>
      <w:r w:rsidRPr="003A534D">
        <w:t xml:space="preserve">– указывается структурное подразделение </w:t>
      </w:r>
      <w:proofErr w:type="gramStart"/>
      <w:r w:rsidRPr="003A534D">
        <w:t>и(</w:t>
      </w:r>
      <w:proofErr w:type="gramEnd"/>
      <w:r w:rsidRPr="003A534D">
        <w:t xml:space="preserve">или) специалист администрации </w:t>
      </w:r>
      <w:proofErr w:type="spellStart"/>
      <w:r w:rsidRPr="003A534D">
        <w:t>Войсковицкого</w:t>
      </w:r>
      <w:proofErr w:type="spellEnd"/>
      <w:r w:rsidRPr="003A534D">
        <w:t xml:space="preserve"> сельского поселения, либо организация или учреждение, предоставляющая либо участвующая в предоставлении муниципальных услуг и наделенная полномочиями по предоставлению услуги; контактная информация – указывается адрес места расположения органа местного самоуправления или организации, оказывающей услугу, сайт в сети Интернет на котором можно получить информацию об услуге, контактные телефоны должностных лиц осуществляющих предоставление услуги;</w:t>
      </w:r>
    </w:p>
    <w:p w:rsidR="009719EE" w:rsidRPr="003A534D" w:rsidRDefault="009719EE" w:rsidP="009719EE">
      <w:pPr>
        <w:jc w:val="both"/>
      </w:pPr>
      <w:r w:rsidRPr="003A534D">
        <w:tab/>
      </w:r>
      <w:proofErr w:type="gramStart"/>
      <w:r w:rsidRPr="003A534D">
        <w:t xml:space="preserve">4) </w:t>
      </w:r>
      <w:r w:rsidRPr="003A534D">
        <w:rPr>
          <w:b/>
        </w:rPr>
        <w:t>нормативные правовые акты, регламентирующие предоставление муниципальной услуги</w:t>
      </w:r>
      <w:r w:rsidRPr="003A534D">
        <w:t xml:space="preserve"> - нормативный правовой акт Российской Федерации, Ленинградской области и (или) муниципальный правовой акт Гатчинского муниципального района, муниципальный правовой акт </w:t>
      </w:r>
      <w:proofErr w:type="spellStart"/>
      <w:r w:rsidRPr="003A534D">
        <w:t>Войсковицкого</w:t>
      </w:r>
      <w:proofErr w:type="spellEnd"/>
      <w:r w:rsidRPr="003A534D">
        <w:t xml:space="preserve"> сельского поселения, в соответствии с которыми предоставляется муниципальная услуга на территории МО </w:t>
      </w:r>
      <w:proofErr w:type="spellStart"/>
      <w:r w:rsidRPr="003A534D">
        <w:t>Войсковицкое</w:t>
      </w:r>
      <w:proofErr w:type="spellEnd"/>
      <w:r w:rsidRPr="003A534D">
        <w:t xml:space="preserve"> сельское поселение;</w:t>
      </w:r>
      <w:proofErr w:type="gramEnd"/>
    </w:p>
    <w:p w:rsidR="009719EE" w:rsidRPr="003A534D" w:rsidRDefault="009719EE" w:rsidP="009719EE">
      <w:pPr>
        <w:jc w:val="both"/>
      </w:pPr>
      <w:r w:rsidRPr="003A534D">
        <w:tab/>
        <w:t xml:space="preserve">5) </w:t>
      </w:r>
      <w:r w:rsidRPr="003A534D">
        <w:rPr>
          <w:b/>
        </w:rPr>
        <w:t>категория заявителей</w:t>
      </w:r>
      <w:r w:rsidRPr="003A534D">
        <w:t xml:space="preserve"> 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</w:t>
      </w:r>
    </w:p>
    <w:p w:rsidR="009719EE" w:rsidRPr="003A534D" w:rsidRDefault="009719EE" w:rsidP="009719EE">
      <w:pPr>
        <w:jc w:val="both"/>
      </w:pPr>
      <w:r w:rsidRPr="003A534D">
        <w:tab/>
        <w:t xml:space="preserve">6) </w:t>
      </w:r>
      <w:r w:rsidRPr="003A534D">
        <w:rPr>
          <w:b/>
        </w:rPr>
        <w:t>срок предоставления муниципальной услуги</w:t>
      </w:r>
      <w:r w:rsidRPr="003A534D">
        <w:t xml:space="preserve"> – указывается максимально необходимый срок для проведения всех административных процедур связанных с предоставлением услуги;</w:t>
      </w:r>
    </w:p>
    <w:p w:rsidR="009719EE" w:rsidRPr="003A534D" w:rsidRDefault="009719EE" w:rsidP="009719EE">
      <w:pPr>
        <w:jc w:val="both"/>
      </w:pPr>
      <w:r w:rsidRPr="003A534D">
        <w:tab/>
        <w:t xml:space="preserve">7) </w:t>
      </w:r>
      <w:r w:rsidRPr="003A534D">
        <w:rPr>
          <w:b/>
        </w:rPr>
        <w:t>наличие муниципального задания</w:t>
      </w:r>
      <w:r w:rsidRPr="003A534D">
        <w:t xml:space="preserve"> – </w:t>
      </w:r>
      <w:proofErr w:type="gramStart"/>
      <w:r w:rsidRPr="003A534D">
        <w:t>указывается</w:t>
      </w:r>
      <w:proofErr w:type="gramEnd"/>
      <w:r w:rsidRPr="003A534D">
        <w:t xml:space="preserve"> имеется или отсутствует потребность в предоставлении услуги организацией, участвующей в предоставлении муниципальных услуг, на основании которого формируется муниципальное задание в соответствии с Бюджетным Кодексом Российской Федерации;</w:t>
      </w:r>
    </w:p>
    <w:p w:rsidR="009719EE" w:rsidRPr="003A534D" w:rsidRDefault="009719EE" w:rsidP="009719EE">
      <w:pPr>
        <w:jc w:val="both"/>
      </w:pPr>
      <w:r w:rsidRPr="003A534D">
        <w:tab/>
        <w:t xml:space="preserve">8) </w:t>
      </w:r>
      <w:r w:rsidRPr="003A534D">
        <w:rPr>
          <w:b/>
        </w:rPr>
        <w:t>возможность предоставления услуги в электронном виде</w:t>
      </w:r>
      <w:r w:rsidRPr="003A534D">
        <w:t xml:space="preserve"> – </w:t>
      </w:r>
      <w:proofErr w:type="gramStart"/>
      <w:r w:rsidRPr="003A534D">
        <w:t>указывается</w:t>
      </w:r>
      <w:proofErr w:type="gramEnd"/>
      <w:r w:rsidRPr="003A534D">
        <w:t xml:space="preserve"> возможно или не возможно предоставить услугу посредством информационно-телекоммуникационной сети Интернет;</w:t>
      </w:r>
    </w:p>
    <w:p w:rsidR="009719EE" w:rsidRPr="003A534D" w:rsidRDefault="009719EE" w:rsidP="009719EE">
      <w:pPr>
        <w:jc w:val="both"/>
      </w:pPr>
      <w:r w:rsidRPr="003A534D">
        <w:tab/>
        <w:t xml:space="preserve">9) </w:t>
      </w:r>
      <w:r w:rsidRPr="003A534D">
        <w:rPr>
          <w:b/>
        </w:rPr>
        <w:t>организации, участвующие в предоставлении муниципальной услуги</w:t>
      </w:r>
      <w:r w:rsidRPr="003A534D">
        <w:t xml:space="preserve"> – указывается перечень организаций, участвующих в предоставлении соответствующей муниципальной услуги, а также документы, необходимые для начала предоставления услуги;</w:t>
      </w:r>
    </w:p>
    <w:p w:rsidR="009719EE" w:rsidRPr="003A534D" w:rsidRDefault="009719EE" w:rsidP="009719EE">
      <w:pPr>
        <w:jc w:val="both"/>
      </w:pPr>
      <w:r w:rsidRPr="003A534D">
        <w:tab/>
        <w:t xml:space="preserve">10) </w:t>
      </w:r>
      <w:r w:rsidRPr="003A534D">
        <w:rPr>
          <w:b/>
        </w:rPr>
        <w:t>результат предоставления услуги</w:t>
      </w:r>
      <w:r w:rsidRPr="003A534D">
        <w:t xml:space="preserve"> - получение документа и (или) информации установленного образца, подтверждающего получение соответствующей муниципальной услуги в полном объеме.</w:t>
      </w:r>
    </w:p>
    <w:p w:rsidR="009719EE" w:rsidRPr="003A534D" w:rsidRDefault="009719EE" w:rsidP="009719EE">
      <w:pPr>
        <w:jc w:val="both"/>
      </w:pPr>
      <w:r w:rsidRPr="003A534D">
        <w:tab/>
        <w:t xml:space="preserve">11) </w:t>
      </w:r>
      <w:r w:rsidRPr="003A534D">
        <w:rPr>
          <w:b/>
        </w:rPr>
        <w:t xml:space="preserve">сведения о </w:t>
      </w:r>
      <w:proofErr w:type="spellStart"/>
      <w:r w:rsidRPr="003A534D">
        <w:rPr>
          <w:b/>
        </w:rPr>
        <w:t>возмездности</w:t>
      </w:r>
      <w:proofErr w:type="spellEnd"/>
      <w:r w:rsidRPr="003A534D">
        <w:rPr>
          <w:b/>
        </w:rPr>
        <w:t xml:space="preserve"> (безвозмездности) услуги</w:t>
      </w:r>
      <w:r w:rsidRPr="003A534D">
        <w:t xml:space="preserve"> – указывается </w:t>
      </w:r>
      <w:proofErr w:type="spellStart"/>
      <w:r w:rsidRPr="003A534D">
        <w:t>возмездно</w:t>
      </w:r>
      <w:proofErr w:type="spellEnd"/>
      <w:r w:rsidRPr="003A534D">
        <w:t xml:space="preserve">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тариф);</w:t>
      </w:r>
    </w:p>
    <w:p w:rsidR="009719EE" w:rsidRPr="003A534D" w:rsidRDefault="009719EE" w:rsidP="009719EE">
      <w:pPr>
        <w:jc w:val="both"/>
      </w:pPr>
    </w:p>
    <w:p w:rsidR="009719EE" w:rsidRPr="003A534D" w:rsidRDefault="009719EE" w:rsidP="009719EE">
      <w:pPr>
        <w:jc w:val="center"/>
        <w:rPr>
          <w:b/>
        </w:rPr>
      </w:pPr>
      <w:r w:rsidRPr="003A534D">
        <w:rPr>
          <w:b/>
        </w:rPr>
        <w:lastRenderedPageBreak/>
        <w:t>Критерии внесения муниципальных услуг в реестр</w:t>
      </w:r>
    </w:p>
    <w:p w:rsidR="009719EE" w:rsidRPr="003A534D" w:rsidRDefault="009719EE" w:rsidP="009719EE">
      <w:pPr>
        <w:jc w:val="both"/>
      </w:pPr>
    </w:p>
    <w:p w:rsidR="009719EE" w:rsidRPr="003A534D" w:rsidRDefault="009719EE" w:rsidP="009719EE">
      <w:pPr>
        <w:jc w:val="both"/>
      </w:pPr>
      <w:r w:rsidRPr="003A534D">
        <w:tab/>
        <w:t>16. Муниципальная услуга считается выделенной и подлежит занесению в реестр при соблюдении следующих условий:</w:t>
      </w:r>
    </w:p>
    <w:p w:rsidR="009719EE" w:rsidRPr="003A534D" w:rsidRDefault="009719EE" w:rsidP="009719EE">
      <w:pPr>
        <w:jc w:val="both"/>
      </w:pPr>
      <w:r w:rsidRPr="003A534D">
        <w:tab/>
        <w:t>1) нормативное правовое закрепление обязанности предоставления муниципальной услуги;</w:t>
      </w:r>
    </w:p>
    <w:p w:rsidR="009719EE" w:rsidRPr="003A534D" w:rsidRDefault="009719EE" w:rsidP="009719EE">
      <w:pPr>
        <w:jc w:val="both"/>
      </w:pPr>
      <w:r w:rsidRPr="003A534D">
        <w:tab/>
        <w:t>2) предоставление муниципальной услуги находится в компетенции органов местного самоуправления;</w:t>
      </w:r>
    </w:p>
    <w:p w:rsidR="009719EE" w:rsidRPr="003A534D" w:rsidRDefault="009719EE" w:rsidP="009719EE">
      <w:pPr>
        <w:jc w:val="both"/>
      </w:pPr>
      <w:r w:rsidRPr="003A534D">
        <w:tab/>
        <w:t>3) контролируемость результатов оказания муниципальной услуги.</w:t>
      </w:r>
    </w:p>
    <w:p w:rsidR="009719EE" w:rsidRPr="003A534D" w:rsidRDefault="009719EE" w:rsidP="009719EE">
      <w:pPr>
        <w:jc w:val="both"/>
      </w:pPr>
      <w:r w:rsidRPr="003A534D">
        <w:tab/>
        <w:t xml:space="preserve">17. Формирование муниципального задания на предоставление муниципальной услуги, для которой рассчитывается потребность в ее </w:t>
      </w:r>
      <w:proofErr w:type="gramStart"/>
      <w:r w:rsidRPr="003A534D">
        <w:t>предоставлении</w:t>
      </w:r>
      <w:proofErr w:type="gramEnd"/>
      <w:r w:rsidRPr="003A534D">
        <w:t>, основывается на следующих обязательных параметрах:</w:t>
      </w:r>
    </w:p>
    <w:p w:rsidR="009719EE" w:rsidRPr="003A534D" w:rsidRDefault="009719EE" w:rsidP="009719EE">
      <w:pPr>
        <w:jc w:val="both"/>
      </w:pPr>
      <w:r w:rsidRPr="003A534D">
        <w:tab/>
        <w:t xml:space="preserve">1) показатель планируемого количества муниципальных услуг, предоставляемых на территории МО </w:t>
      </w:r>
      <w:proofErr w:type="spellStart"/>
      <w:r w:rsidRPr="003A534D">
        <w:t>Войсковицкое</w:t>
      </w:r>
      <w:proofErr w:type="spellEnd"/>
      <w:r w:rsidRPr="003A534D">
        <w:t xml:space="preserve"> сельское поселение;</w:t>
      </w:r>
    </w:p>
    <w:p w:rsidR="009719EE" w:rsidRPr="003A534D" w:rsidRDefault="009719EE" w:rsidP="009719EE">
      <w:pPr>
        <w:jc w:val="both"/>
      </w:pPr>
      <w:r w:rsidRPr="003A534D">
        <w:tab/>
        <w:t xml:space="preserve">2) объем бюджетных средств, выделяемых на оказание муниципальных услуг на территории МО </w:t>
      </w:r>
      <w:proofErr w:type="spellStart"/>
      <w:r w:rsidRPr="003A534D">
        <w:t>Войсковицкое</w:t>
      </w:r>
      <w:proofErr w:type="spellEnd"/>
      <w:r w:rsidRPr="003A534D">
        <w:t xml:space="preserve"> сельское поселение;</w:t>
      </w:r>
    </w:p>
    <w:p w:rsidR="009719EE" w:rsidRPr="003A534D" w:rsidRDefault="009719EE" w:rsidP="009719EE">
      <w:pPr>
        <w:jc w:val="both"/>
      </w:pPr>
      <w:r w:rsidRPr="003A534D">
        <w:tab/>
        <w:t>3) механизм, указывающий количество оказываемых услуг и выделенные бюджетные ассигнования на их оказание.</w:t>
      </w:r>
    </w:p>
    <w:p w:rsidR="009719EE" w:rsidRPr="003A534D" w:rsidRDefault="009719EE" w:rsidP="009719EE">
      <w:pPr>
        <w:jc w:val="both"/>
      </w:pPr>
      <w:r w:rsidRPr="003A534D">
        <w:tab/>
        <w:t xml:space="preserve">18. Предоставление муниципальной услуги в электронном </w:t>
      </w:r>
      <w:proofErr w:type="gramStart"/>
      <w:r w:rsidRPr="003A534D">
        <w:t>виде</w:t>
      </w:r>
      <w:proofErr w:type="gramEnd"/>
      <w:r w:rsidRPr="003A534D">
        <w:t xml:space="preserve"> осуществляется в случае возможности отправки сведений необходимых для оказания услуги посредством информационно-телекоммуникационной сети Интернет.</w:t>
      </w:r>
    </w:p>
    <w:p w:rsidR="009719EE" w:rsidRPr="003A534D" w:rsidRDefault="009719EE" w:rsidP="009719EE">
      <w:pPr>
        <w:jc w:val="both"/>
      </w:pPr>
    </w:p>
    <w:p w:rsidR="009719EE" w:rsidRPr="003A534D" w:rsidRDefault="009719EE" w:rsidP="009719EE">
      <w:pPr>
        <w:jc w:val="center"/>
        <w:rPr>
          <w:b/>
        </w:rPr>
      </w:pPr>
      <w:r w:rsidRPr="003A534D">
        <w:rPr>
          <w:b/>
        </w:rPr>
        <w:t>Порядок ведения реестра</w:t>
      </w:r>
    </w:p>
    <w:p w:rsidR="009719EE" w:rsidRPr="003A534D" w:rsidRDefault="009719EE" w:rsidP="009719EE">
      <w:pPr>
        <w:jc w:val="both"/>
      </w:pPr>
    </w:p>
    <w:p w:rsidR="009719EE" w:rsidRPr="003A534D" w:rsidRDefault="009719EE" w:rsidP="009719EE">
      <w:pPr>
        <w:jc w:val="both"/>
      </w:pPr>
      <w:r w:rsidRPr="003A534D">
        <w:tab/>
        <w:t>19.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9719EE" w:rsidRPr="003A534D" w:rsidRDefault="009719EE" w:rsidP="009719EE">
      <w:pPr>
        <w:jc w:val="both"/>
      </w:pPr>
      <w:r w:rsidRPr="003A534D">
        <w:t xml:space="preserve">          20. Ведение реестра осуществляется уполномоченным по формированию и ведению реестра муниципальных услуг специалистом администрации </w:t>
      </w:r>
      <w:proofErr w:type="spellStart"/>
      <w:r w:rsidRPr="003A534D">
        <w:t>Войсковицкого</w:t>
      </w:r>
      <w:proofErr w:type="spellEnd"/>
      <w:r w:rsidRPr="003A534D">
        <w:t xml:space="preserve"> сельского поселения.</w:t>
      </w:r>
    </w:p>
    <w:p w:rsidR="009719EE" w:rsidRPr="003A534D" w:rsidRDefault="009719EE" w:rsidP="009719EE">
      <w:pPr>
        <w:jc w:val="both"/>
      </w:pPr>
      <w:r w:rsidRPr="003A534D">
        <w:tab/>
        <w:t xml:space="preserve">21. Ведение реестра осуществляется по форме, установленной в </w:t>
      </w:r>
      <w:proofErr w:type="gramStart"/>
      <w:r w:rsidRPr="003A534D">
        <w:t>приложении</w:t>
      </w:r>
      <w:proofErr w:type="gramEnd"/>
      <w:r w:rsidRPr="003A534D">
        <w:t xml:space="preserve"> № 2.</w:t>
      </w:r>
    </w:p>
    <w:p w:rsidR="009719EE" w:rsidRPr="003A534D" w:rsidRDefault="009719EE" w:rsidP="009719EE">
      <w:pPr>
        <w:jc w:val="both"/>
      </w:pPr>
      <w:r w:rsidRPr="003A534D">
        <w:tab/>
        <w:t>22. Ведение реестра в электронной форме может осуществляться с использованием муниципальной информационной системы.</w:t>
      </w:r>
    </w:p>
    <w:p w:rsidR="009719EE" w:rsidRPr="003A534D" w:rsidRDefault="009719EE" w:rsidP="009719EE">
      <w:pPr>
        <w:jc w:val="both"/>
      </w:pPr>
      <w:r w:rsidRPr="003A534D">
        <w:tab/>
        <w:t>При создании муниципальной информационной системы, обеспечивающей ведение реестра, должна быть предусмотрена возможность ее интеграции с федеральной государственной информационной системой.</w:t>
      </w:r>
    </w:p>
    <w:p w:rsidR="009719EE" w:rsidRPr="003A534D" w:rsidRDefault="009719EE" w:rsidP="009719EE">
      <w:pPr>
        <w:jc w:val="both"/>
      </w:pPr>
      <w:r w:rsidRPr="003A534D">
        <w:lastRenderedPageBreak/>
        <w:tab/>
        <w:t>23. В процессе ведения реестра, уполномоченный специалист администрации осуществляет:</w:t>
      </w:r>
    </w:p>
    <w:p w:rsidR="009719EE" w:rsidRPr="003A534D" w:rsidRDefault="009719EE" w:rsidP="009719EE">
      <w:pPr>
        <w:jc w:val="both"/>
      </w:pPr>
      <w:r w:rsidRPr="003A534D">
        <w:tab/>
        <w:t xml:space="preserve">1) сбор, обработку, учет, регистрацию, хранение данных, поступающих от руководителей структурных подразделений (отделов, секторов) и специалистов администрации </w:t>
      </w:r>
      <w:proofErr w:type="spellStart"/>
      <w:r w:rsidRPr="003A534D">
        <w:t>Войсковицкого</w:t>
      </w:r>
      <w:proofErr w:type="spellEnd"/>
      <w:r w:rsidRPr="003A534D">
        <w:t xml:space="preserve"> сельского поселения, а также организаций и учреждений, участвующих в предоставлении муниципальных услуг, ответственных за организацию предоставления соответствующих услуг;</w:t>
      </w:r>
    </w:p>
    <w:p w:rsidR="009719EE" w:rsidRPr="003A534D" w:rsidRDefault="009719EE" w:rsidP="009719EE">
      <w:pPr>
        <w:jc w:val="both"/>
      </w:pPr>
      <w:r w:rsidRPr="003A534D">
        <w:t xml:space="preserve">          2) сбор, обработку, учет, регистрацию, хранение данных, поступающих от муниципальных организаций и учреждений, ответственных за организацию предоставления соответствующих услуг;</w:t>
      </w:r>
    </w:p>
    <w:p w:rsidR="009719EE" w:rsidRPr="003A534D" w:rsidRDefault="009719EE" w:rsidP="009719EE">
      <w:pPr>
        <w:jc w:val="both"/>
      </w:pPr>
      <w:r w:rsidRPr="003A534D">
        <w:tab/>
        <w:t>3) методическое обеспечение ведения реестра;</w:t>
      </w:r>
    </w:p>
    <w:p w:rsidR="009719EE" w:rsidRPr="003A534D" w:rsidRDefault="009719EE" w:rsidP="009719EE">
      <w:pPr>
        <w:jc w:val="both"/>
      </w:pPr>
      <w:r w:rsidRPr="003A534D">
        <w:tab/>
        <w:t>4) организацию предоставления сведений из реестра;</w:t>
      </w:r>
    </w:p>
    <w:p w:rsidR="009719EE" w:rsidRPr="003A534D" w:rsidRDefault="009719EE" w:rsidP="009719EE">
      <w:pPr>
        <w:jc w:val="both"/>
      </w:pPr>
      <w:r w:rsidRPr="003A534D">
        <w:tab/>
        <w:t xml:space="preserve">5) </w:t>
      </w:r>
      <w:proofErr w:type="gramStart"/>
      <w:r w:rsidRPr="003A534D">
        <w:t>контроль за</w:t>
      </w:r>
      <w:proofErr w:type="gramEnd"/>
      <w:r w:rsidRPr="003A534D">
        <w:t xml:space="preserve"> соблюдением правил ведения реестра.</w:t>
      </w:r>
    </w:p>
    <w:p w:rsidR="009719EE" w:rsidRPr="003A534D" w:rsidRDefault="009719EE" w:rsidP="009719EE">
      <w:pPr>
        <w:jc w:val="both"/>
      </w:pPr>
      <w:r w:rsidRPr="003A534D">
        <w:tab/>
        <w:t xml:space="preserve">24. Внесение изменений и дополнений в реестр осуществляется постановлением администрации </w:t>
      </w:r>
      <w:proofErr w:type="spellStart"/>
      <w:r w:rsidRPr="003A534D">
        <w:t>Войсковицкого</w:t>
      </w:r>
      <w:proofErr w:type="spellEnd"/>
      <w:r w:rsidRPr="003A534D">
        <w:t xml:space="preserve"> сельского поселения на основании изменений действующего законодательства Российской Федерации, Ленинградской области и муниципальных правовых актов Гатчинского муниципального района, муниципальных правовых актов </w:t>
      </w:r>
      <w:proofErr w:type="spellStart"/>
      <w:r w:rsidRPr="003A534D">
        <w:t>Войсковицкого</w:t>
      </w:r>
      <w:proofErr w:type="spellEnd"/>
      <w:r w:rsidRPr="003A534D">
        <w:t xml:space="preserve"> сельского поселения.</w:t>
      </w:r>
    </w:p>
    <w:p w:rsidR="009719EE" w:rsidRPr="003A534D" w:rsidRDefault="009719EE" w:rsidP="009719EE">
      <w:pPr>
        <w:jc w:val="both"/>
      </w:pPr>
      <w:r w:rsidRPr="003A534D">
        <w:tab/>
        <w:t xml:space="preserve">25. Реестр подлежит размещению в </w:t>
      </w:r>
      <w:proofErr w:type="gramStart"/>
      <w:r w:rsidRPr="003A534D">
        <w:t>разделе</w:t>
      </w:r>
      <w:proofErr w:type="gramEnd"/>
      <w:r w:rsidRPr="003A534D">
        <w:t xml:space="preserve"> муниципальных услуг на официальном сайте МО </w:t>
      </w:r>
      <w:proofErr w:type="spellStart"/>
      <w:r w:rsidRPr="003A534D">
        <w:t>Войсковицкое</w:t>
      </w:r>
      <w:proofErr w:type="spellEnd"/>
      <w:r w:rsidRPr="003A534D">
        <w:t xml:space="preserve"> сельское поселение в сети Интернет.</w:t>
      </w:r>
    </w:p>
    <w:p w:rsidR="009719EE" w:rsidRPr="003A534D" w:rsidRDefault="009719EE" w:rsidP="009719EE">
      <w:pPr>
        <w:jc w:val="both"/>
      </w:pPr>
      <w:r w:rsidRPr="003A534D">
        <w:tab/>
        <w:t xml:space="preserve">26. Размещение реестра муниципальных услуг МО </w:t>
      </w:r>
      <w:proofErr w:type="spellStart"/>
      <w:r w:rsidRPr="003A534D">
        <w:t>Войсковицкое</w:t>
      </w:r>
      <w:proofErr w:type="spellEnd"/>
      <w:r w:rsidRPr="003A534D">
        <w:t xml:space="preserve"> сельское поселение в сети Интернет осуществляет ответственный за размещение сведений </w:t>
      </w:r>
      <w:r w:rsidRPr="00847B40">
        <w:t xml:space="preserve">о муниципальных услугах </w:t>
      </w:r>
      <w:r w:rsidRPr="003A534D">
        <w:t xml:space="preserve">специалист администрации </w:t>
      </w:r>
      <w:proofErr w:type="spellStart"/>
      <w:r w:rsidRPr="003A534D">
        <w:t>Войсковицкого</w:t>
      </w:r>
      <w:proofErr w:type="spellEnd"/>
      <w:r w:rsidRPr="003A534D">
        <w:t xml:space="preserve"> сельского поселения.</w:t>
      </w:r>
    </w:p>
    <w:p w:rsidR="009719EE" w:rsidRPr="003A534D" w:rsidRDefault="009719EE" w:rsidP="009719EE">
      <w:pPr>
        <w:jc w:val="both"/>
      </w:pPr>
      <w:r w:rsidRPr="003A534D">
        <w:tab/>
        <w:t>27.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9719EE" w:rsidRPr="003A534D" w:rsidRDefault="009719EE" w:rsidP="009719EE">
      <w:pPr>
        <w:jc w:val="both"/>
      </w:pPr>
      <w:r w:rsidRPr="003A534D">
        <w:tab/>
        <w:t>28. Сведения из реестра предоставляются пользователю безвозмездно.</w:t>
      </w:r>
    </w:p>
    <w:p w:rsidR="009719EE" w:rsidRPr="003A534D" w:rsidRDefault="009719EE" w:rsidP="009719EE">
      <w:pPr>
        <w:jc w:val="both"/>
      </w:pPr>
    </w:p>
    <w:p w:rsidR="009719EE" w:rsidRPr="003A534D" w:rsidRDefault="009719EE" w:rsidP="009719EE">
      <w:pPr>
        <w:jc w:val="center"/>
        <w:rPr>
          <w:b/>
        </w:rPr>
      </w:pPr>
      <w:r w:rsidRPr="003A534D">
        <w:rPr>
          <w:b/>
        </w:rPr>
        <w:t xml:space="preserve">Порядок ведения реестра в </w:t>
      </w:r>
      <w:proofErr w:type="gramStart"/>
      <w:r w:rsidRPr="003A534D">
        <w:rPr>
          <w:b/>
        </w:rPr>
        <w:t>разделе</w:t>
      </w:r>
      <w:proofErr w:type="gramEnd"/>
      <w:r w:rsidRPr="003A534D">
        <w:rPr>
          <w:b/>
        </w:rPr>
        <w:t xml:space="preserve"> муниципальных образований</w:t>
      </w:r>
    </w:p>
    <w:p w:rsidR="009719EE" w:rsidRPr="003A534D" w:rsidRDefault="009719EE" w:rsidP="009719EE">
      <w:pPr>
        <w:jc w:val="center"/>
        <w:rPr>
          <w:b/>
        </w:rPr>
      </w:pPr>
      <w:r w:rsidRPr="003A534D">
        <w:rPr>
          <w:b/>
        </w:rPr>
        <w:t xml:space="preserve"> Гатчинского муниципального района</w:t>
      </w:r>
    </w:p>
    <w:p w:rsidR="009719EE" w:rsidRPr="003A534D" w:rsidRDefault="009719EE" w:rsidP="009719EE">
      <w:pPr>
        <w:jc w:val="center"/>
        <w:rPr>
          <w:b/>
        </w:rPr>
      </w:pPr>
    </w:p>
    <w:p w:rsidR="009719EE" w:rsidRPr="003A534D" w:rsidRDefault="009719EE" w:rsidP="009719EE">
      <w:pPr>
        <w:jc w:val="both"/>
      </w:pPr>
      <w:r w:rsidRPr="003A534D">
        <w:t xml:space="preserve">          29. Сведения о муниципальных услугах, предоставляемых </w:t>
      </w:r>
      <w:proofErr w:type="spellStart"/>
      <w:r w:rsidRPr="003A534D">
        <w:t>Войсковицким</w:t>
      </w:r>
      <w:proofErr w:type="spellEnd"/>
      <w:r w:rsidRPr="003A534D">
        <w:t xml:space="preserve"> сельским поселением  после согла</w:t>
      </w:r>
      <w:r>
        <w:t>сования и утверждения, в течение</w:t>
      </w:r>
      <w:r w:rsidRPr="003A534D">
        <w:t xml:space="preserve"> 5 дней направляются уполномоченным специалистом администрации </w:t>
      </w:r>
      <w:proofErr w:type="spellStart"/>
      <w:r w:rsidRPr="003A534D">
        <w:t>Войсковицкого</w:t>
      </w:r>
      <w:proofErr w:type="spellEnd"/>
      <w:r w:rsidRPr="003A534D">
        <w:t xml:space="preserve"> сельского поселения в организационный отдел администрации Гатчинского муниципального района на бумажном носителе и </w:t>
      </w:r>
      <w:r>
        <w:t>в электронной</w:t>
      </w:r>
      <w:r w:rsidRPr="003A534D">
        <w:t xml:space="preserve"> </w:t>
      </w:r>
      <w:r>
        <w:t>форме</w:t>
      </w:r>
      <w:r w:rsidRPr="003A534D">
        <w:t>.</w:t>
      </w:r>
    </w:p>
    <w:p w:rsidR="009719EE" w:rsidRPr="003A534D" w:rsidRDefault="009719EE" w:rsidP="009719EE">
      <w:pPr>
        <w:jc w:val="both"/>
      </w:pPr>
      <w:r w:rsidRPr="003A534D">
        <w:t xml:space="preserve">        30. </w:t>
      </w:r>
      <w:proofErr w:type="gramStart"/>
      <w:r w:rsidRPr="003A534D">
        <w:t xml:space="preserve">Ответственный за размещение сведений о муниципальных услугах на портале государственных и муниципальных услуг Ленинградской области  (в разделе муниципальные услуги)  специалист администрации </w:t>
      </w:r>
      <w:proofErr w:type="spellStart"/>
      <w:r w:rsidRPr="003A534D">
        <w:t>Войсковицкого</w:t>
      </w:r>
      <w:proofErr w:type="spellEnd"/>
      <w:r w:rsidRPr="003A534D">
        <w:t xml:space="preserve"> сельского поселения размещает информацию о муниципальных услугах самостоятельно, через отдел информационного обеспечения администрации Гатчинского муниципального района.</w:t>
      </w:r>
      <w:proofErr w:type="gramEnd"/>
    </w:p>
    <w:p w:rsidR="009719EE" w:rsidRPr="003A534D" w:rsidRDefault="009719EE" w:rsidP="009719EE"/>
    <w:p w:rsidR="009719EE" w:rsidRPr="003A534D" w:rsidRDefault="009719EE" w:rsidP="009719EE">
      <w:pPr>
        <w:pStyle w:val="a4"/>
        <w:spacing w:before="0" w:beforeAutospacing="0" w:after="0" w:afterAutospacing="0"/>
        <w:rPr>
          <w:b/>
          <w:bCs/>
        </w:rPr>
      </w:pPr>
      <w:r w:rsidRPr="003A534D">
        <w:t xml:space="preserve">                                       </w:t>
      </w:r>
      <w:r w:rsidRPr="003A534D">
        <w:rPr>
          <w:b/>
          <w:bCs/>
        </w:rPr>
        <w:t>Ведение мониторинга муниципальных услуг</w:t>
      </w:r>
    </w:p>
    <w:p w:rsidR="009719EE" w:rsidRPr="003A534D" w:rsidRDefault="009719EE" w:rsidP="009719EE">
      <w:pPr>
        <w:jc w:val="both"/>
      </w:pPr>
    </w:p>
    <w:p w:rsidR="009719EE" w:rsidRPr="003A534D" w:rsidRDefault="009719EE" w:rsidP="009719EE">
      <w:pPr>
        <w:ind w:firstLine="708"/>
        <w:jc w:val="both"/>
      </w:pPr>
      <w:r w:rsidRPr="003A534D">
        <w:t xml:space="preserve">31. Исполнители муниципальных услуг ежеквартально проводят мониторинг Реестра на анализ обращений и жалоб получателей муниципальной услуги и предоставляют отчет не позднее 5 числа месяца, следующего за </w:t>
      </w:r>
      <w:proofErr w:type="gramStart"/>
      <w:r w:rsidRPr="003A534D">
        <w:t>отчетным</w:t>
      </w:r>
      <w:proofErr w:type="gramEnd"/>
      <w:r w:rsidRPr="003A534D">
        <w:t>.</w:t>
      </w:r>
    </w:p>
    <w:p w:rsidR="009719EE" w:rsidRDefault="009719EE" w:rsidP="009719EE">
      <w:pPr>
        <w:ind w:firstLine="708"/>
        <w:jc w:val="both"/>
        <w:rPr>
          <w:sz w:val="28"/>
          <w:szCs w:val="28"/>
        </w:rPr>
        <w:sectPr w:rsidR="009719EE" w:rsidSect="00BE533B">
          <w:pgSz w:w="11906" w:h="16838"/>
          <w:pgMar w:top="719" w:right="873" w:bottom="709" w:left="1683" w:header="720" w:footer="720" w:gutter="0"/>
          <w:cols w:space="708"/>
          <w:docGrid w:linePitch="360"/>
        </w:sectPr>
      </w:pPr>
    </w:p>
    <w:p w:rsidR="009719EE" w:rsidRPr="003F6F98" w:rsidRDefault="009719EE" w:rsidP="009719EE">
      <w:pPr>
        <w:jc w:val="right"/>
        <w:rPr>
          <w:b/>
        </w:rPr>
      </w:pPr>
      <w:r w:rsidRPr="003F6F98">
        <w:rPr>
          <w:b/>
        </w:rPr>
        <w:lastRenderedPageBreak/>
        <w:t>Приложение №2</w:t>
      </w:r>
    </w:p>
    <w:p w:rsidR="009719EE" w:rsidRDefault="009719EE" w:rsidP="009719EE">
      <w:pPr>
        <w:jc w:val="right"/>
      </w:pPr>
      <w:r w:rsidRPr="003017B5">
        <w:tab/>
      </w:r>
      <w:r w:rsidRPr="003017B5">
        <w:tab/>
      </w:r>
      <w:r w:rsidRPr="003017B5">
        <w:tab/>
      </w:r>
      <w:r w:rsidRPr="003017B5">
        <w:tab/>
      </w:r>
      <w:r w:rsidRPr="003017B5">
        <w:tab/>
      </w:r>
      <w:r w:rsidRPr="003017B5">
        <w:tab/>
      </w:r>
      <w:r w:rsidRPr="003017B5">
        <w:tab/>
      </w:r>
      <w:r w:rsidRPr="003017B5">
        <w:tab/>
      </w:r>
      <w:r w:rsidRPr="003017B5">
        <w:tab/>
      </w:r>
      <w:r w:rsidRPr="003017B5">
        <w:tab/>
      </w:r>
      <w:r w:rsidRPr="003017B5">
        <w:tab/>
      </w:r>
      <w:r w:rsidRPr="003017B5">
        <w:tab/>
      </w:r>
      <w:r>
        <w:t xml:space="preserve">                                                 </w:t>
      </w:r>
      <w:r w:rsidRPr="003017B5">
        <w:t>к постановлению администрации</w:t>
      </w:r>
    </w:p>
    <w:p w:rsidR="009719EE" w:rsidRDefault="009719EE" w:rsidP="009719E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Войсковицкого</w:t>
      </w:r>
      <w:proofErr w:type="spellEnd"/>
      <w:r>
        <w:t xml:space="preserve"> сельского поселения </w:t>
      </w:r>
    </w:p>
    <w:p w:rsidR="009719EE" w:rsidRPr="003017B5" w:rsidRDefault="009719EE" w:rsidP="009719EE">
      <w:pPr>
        <w:jc w:val="right"/>
      </w:pPr>
      <w:r>
        <w:t>Гатчинского муниципального района</w:t>
      </w:r>
    </w:p>
    <w:p w:rsidR="009719EE" w:rsidRPr="00074E69" w:rsidRDefault="009719EE" w:rsidP="009719EE">
      <w:pPr>
        <w:jc w:val="right"/>
      </w:pPr>
      <w:r w:rsidRPr="003017B5">
        <w:tab/>
      </w:r>
      <w:r w:rsidRPr="003017B5">
        <w:tab/>
      </w:r>
      <w:r w:rsidRPr="003017B5">
        <w:tab/>
      </w:r>
      <w:r w:rsidRPr="003017B5">
        <w:tab/>
      </w:r>
      <w:r w:rsidRPr="003017B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4E69">
        <w:t xml:space="preserve">от 22 июня 2011г. №81                </w:t>
      </w:r>
    </w:p>
    <w:p w:rsidR="009719EE" w:rsidRPr="003017B5" w:rsidRDefault="009719EE" w:rsidP="009719EE">
      <w:pPr>
        <w:jc w:val="both"/>
        <w:rPr>
          <w:sz w:val="28"/>
          <w:szCs w:val="28"/>
        </w:rPr>
      </w:pPr>
    </w:p>
    <w:p w:rsidR="009719EE" w:rsidRPr="003017B5" w:rsidRDefault="009719EE" w:rsidP="009719EE">
      <w:pPr>
        <w:jc w:val="both"/>
        <w:rPr>
          <w:sz w:val="28"/>
          <w:szCs w:val="28"/>
        </w:rPr>
      </w:pPr>
    </w:p>
    <w:p w:rsidR="009719EE" w:rsidRDefault="009719EE" w:rsidP="009719EE">
      <w:pPr>
        <w:jc w:val="center"/>
        <w:rPr>
          <w:b/>
          <w:sz w:val="32"/>
          <w:szCs w:val="32"/>
        </w:rPr>
      </w:pPr>
      <w:r w:rsidRPr="003017B5">
        <w:rPr>
          <w:b/>
          <w:sz w:val="32"/>
          <w:szCs w:val="32"/>
        </w:rPr>
        <w:t>Форма реестра мун</w:t>
      </w:r>
      <w:r>
        <w:rPr>
          <w:b/>
          <w:sz w:val="32"/>
          <w:szCs w:val="32"/>
        </w:rPr>
        <w:t>иципальных услуг</w:t>
      </w:r>
    </w:p>
    <w:p w:rsidR="009719EE" w:rsidRDefault="009719EE" w:rsidP="009719EE">
      <w:pPr>
        <w:jc w:val="center"/>
        <w:rPr>
          <w:b/>
          <w:sz w:val="32"/>
          <w:szCs w:val="32"/>
        </w:rPr>
      </w:pPr>
    </w:p>
    <w:p w:rsidR="009719EE" w:rsidRPr="003017B5" w:rsidRDefault="009719EE" w:rsidP="009719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</w:p>
    <w:tbl>
      <w:tblPr>
        <w:tblpPr w:leftFromText="180" w:rightFromText="180" w:vertAnchor="page" w:horzAnchor="margin" w:tblpXSpec="center" w:tblpY="4319"/>
        <w:tblW w:w="16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680"/>
        <w:gridCol w:w="1920"/>
        <w:gridCol w:w="1977"/>
        <w:gridCol w:w="1200"/>
        <w:gridCol w:w="1643"/>
        <w:gridCol w:w="1417"/>
        <w:gridCol w:w="1620"/>
        <w:gridCol w:w="1680"/>
        <w:gridCol w:w="1407"/>
        <w:gridCol w:w="1407"/>
      </w:tblGrid>
      <w:tr w:rsidR="009719EE" w:rsidRPr="003017B5" w:rsidTr="001C4EDA">
        <w:trPr>
          <w:trHeight w:val="12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t>№№</w:t>
            </w:r>
          </w:p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95FD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95FD2">
              <w:rPr>
                <w:sz w:val="20"/>
                <w:szCs w:val="20"/>
              </w:rPr>
              <w:t>/</w:t>
            </w:r>
            <w:proofErr w:type="spellStart"/>
            <w:r w:rsidRPr="00E95FD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E95FD2" w:rsidRDefault="009719EE" w:rsidP="001C4EDA">
            <w:pPr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t>Наименование</w:t>
            </w:r>
          </w:p>
          <w:p w:rsidR="009719EE" w:rsidRPr="00E95FD2" w:rsidRDefault="009719EE" w:rsidP="001C4EDA">
            <w:pPr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t>муниципальной  услуги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t>Наименование органа, предоставл</w:t>
            </w:r>
            <w:r>
              <w:rPr>
                <w:sz w:val="20"/>
                <w:szCs w:val="20"/>
              </w:rPr>
              <w:t>я</w:t>
            </w:r>
            <w:r w:rsidRPr="00E95FD2">
              <w:rPr>
                <w:sz w:val="20"/>
                <w:szCs w:val="20"/>
              </w:rPr>
              <w:t>ющего</w:t>
            </w:r>
            <w:r>
              <w:rPr>
                <w:sz w:val="20"/>
                <w:szCs w:val="20"/>
              </w:rPr>
              <w:t xml:space="preserve"> муниципальную услу</w:t>
            </w:r>
            <w:r w:rsidRPr="00E95FD2">
              <w:rPr>
                <w:sz w:val="20"/>
                <w:szCs w:val="20"/>
              </w:rPr>
              <w:t xml:space="preserve">гу, (контактная </w:t>
            </w:r>
            <w:r w:rsidRPr="00E95FD2">
              <w:rPr>
                <w:sz w:val="20"/>
                <w:szCs w:val="20"/>
              </w:rPr>
              <w:lastRenderedPageBreak/>
              <w:t xml:space="preserve">информация) 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E95FD2" w:rsidRDefault="009719EE" w:rsidP="001C4EDA">
            <w:pPr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lastRenderedPageBreak/>
              <w:t>Нормативные правовые акты, регламентирующие предоставление мун</w:t>
            </w:r>
            <w:r>
              <w:rPr>
                <w:sz w:val="20"/>
                <w:szCs w:val="20"/>
              </w:rPr>
              <w:t>иципальной</w:t>
            </w:r>
            <w:r w:rsidRPr="00E95FD2">
              <w:rPr>
                <w:sz w:val="20"/>
                <w:szCs w:val="20"/>
              </w:rPr>
              <w:t xml:space="preserve"> </w:t>
            </w:r>
            <w:r w:rsidRPr="00E95FD2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lastRenderedPageBreak/>
              <w:t>Категория заявителей</w:t>
            </w:r>
          </w:p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Default="009719EE" w:rsidP="001C4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</w:p>
          <w:p w:rsidR="009719EE" w:rsidRDefault="009719EE" w:rsidP="001C4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</w:t>
            </w:r>
            <w:r w:rsidRPr="00E95FD2">
              <w:rPr>
                <w:sz w:val="20"/>
                <w:szCs w:val="20"/>
              </w:rPr>
              <w:t xml:space="preserve">ления </w:t>
            </w:r>
          </w:p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ици</w:t>
            </w:r>
            <w:r w:rsidRPr="00E95FD2">
              <w:rPr>
                <w:sz w:val="20"/>
                <w:szCs w:val="20"/>
              </w:rPr>
              <w:t xml:space="preserve">пальной </w:t>
            </w:r>
            <w:r w:rsidRPr="00E95FD2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Default="009719EE" w:rsidP="001C4EDA">
            <w:pPr>
              <w:jc w:val="both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lastRenderedPageBreak/>
              <w:t>Наличие</w:t>
            </w:r>
          </w:p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</w:t>
            </w:r>
            <w:r w:rsidRPr="00E95FD2">
              <w:rPr>
                <w:sz w:val="20"/>
                <w:szCs w:val="20"/>
              </w:rPr>
              <w:t>ниципаль</w:t>
            </w:r>
            <w:proofErr w:type="spellEnd"/>
            <w:r w:rsidRPr="00E95FD2">
              <w:rPr>
                <w:sz w:val="20"/>
                <w:szCs w:val="20"/>
              </w:rPr>
              <w:t>-</w:t>
            </w:r>
          </w:p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proofErr w:type="spellStart"/>
            <w:r w:rsidRPr="00E95FD2">
              <w:rPr>
                <w:sz w:val="20"/>
                <w:szCs w:val="20"/>
              </w:rPr>
              <w:t>ного</w:t>
            </w:r>
            <w:proofErr w:type="spellEnd"/>
            <w:r w:rsidRPr="00E95FD2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t>Возможность</w:t>
            </w:r>
          </w:p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t xml:space="preserve">предоставления услуги в </w:t>
            </w:r>
          </w:p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lastRenderedPageBreak/>
              <w:t>электронном</w:t>
            </w:r>
          </w:p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proofErr w:type="gramStart"/>
            <w:r w:rsidRPr="00E95FD2">
              <w:rPr>
                <w:sz w:val="20"/>
                <w:szCs w:val="20"/>
              </w:rPr>
              <w:t>виде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lastRenderedPageBreak/>
              <w:t>Организации, участвую</w:t>
            </w:r>
            <w:r>
              <w:rPr>
                <w:sz w:val="20"/>
                <w:szCs w:val="20"/>
              </w:rPr>
              <w:t>щие в предоставлении муниципальной услуги</w:t>
            </w:r>
            <w:r w:rsidRPr="00E95F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t>Результат</w:t>
            </w:r>
          </w:p>
          <w:p w:rsidR="009719EE" w:rsidRPr="00E95FD2" w:rsidRDefault="009719EE" w:rsidP="001C4EDA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E95FD2">
              <w:rPr>
                <w:sz w:val="20"/>
                <w:szCs w:val="20"/>
              </w:rPr>
              <w:t>редоставле</w:t>
            </w:r>
            <w:r>
              <w:rPr>
                <w:sz w:val="20"/>
                <w:szCs w:val="20"/>
              </w:rPr>
              <w:t>-</w:t>
            </w:r>
            <w:r w:rsidRPr="00E95FD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E95FD2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E95FD2" w:rsidRDefault="009719EE" w:rsidP="001C4EDA">
            <w:pPr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t xml:space="preserve">Сведения о </w:t>
            </w:r>
            <w:proofErr w:type="spellStart"/>
            <w:r w:rsidRPr="00E95FD2">
              <w:rPr>
                <w:sz w:val="20"/>
                <w:szCs w:val="20"/>
              </w:rPr>
              <w:t>возмездности</w:t>
            </w:r>
            <w:proofErr w:type="spellEnd"/>
          </w:p>
          <w:p w:rsidR="009719EE" w:rsidRPr="00E95FD2" w:rsidRDefault="009719EE" w:rsidP="001C4EDA">
            <w:pPr>
              <w:rPr>
                <w:sz w:val="20"/>
                <w:szCs w:val="20"/>
              </w:rPr>
            </w:pPr>
            <w:proofErr w:type="gramStart"/>
            <w:r w:rsidRPr="00E95FD2">
              <w:rPr>
                <w:sz w:val="20"/>
                <w:szCs w:val="20"/>
              </w:rPr>
              <w:t>(</w:t>
            </w:r>
            <w:proofErr w:type="spellStart"/>
            <w:r w:rsidRPr="00E95FD2">
              <w:rPr>
                <w:sz w:val="20"/>
                <w:szCs w:val="20"/>
              </w:rPr>
              <w:t>безвозмезд</w:t>
            </w:r>
            <w:proofErr w:type="spellEnd"/>
            <w:r w:rsidRPr="00E95FD2">
              <w:rPr>
                <w:sz w:val="20"/>
                <w:szCs w:val="20"/>
              </w:rPr>
              <w:t>-</w:t>
            </w:r>
            <w:proofErr w:type="gramEnd"/>
          </w:p>
          <w:p w:rsidR="009719EE" w:rsidRPr="00E95FD2" w:rsidRDefault="009719EE" w:rsidP="001C4ED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5FD2">
              <w:rPr>
                <w:sz w:val="20"/>
                <w:szCs w:val="20"/>
              </w:rPr>
              <w:lastRenderedPageBreak/>
              <w:t>ности</w:t>
            </w:r>
            <w:proofErr w:type="spellEnd"/>
            <w:r w:rsidRPr="00E95FD2">
              <w:rPr>
                <w:sz w:val="20"/>
                <w:szCs w:val="20"/>
              </w:rPr>
              <w:t>) услуги</w:t>
            </w:r>
            <w:proofErr w:type="gramEnd"/>
          </w:p>
        </w:tc>
      </w:tr>
      <w:tr w:rsidR="009719EE" w:rsidRPr="003017B5" w:rsidTr="001C4EDA">
        <w:trPr>
          <w:trHeight w:val="3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3017B5" w:rsidRDefault="009719EE" w:rsidP="001C4EDA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3017B5" w:rsidRDefault="009719EE" w:rsidP="001C4EDA">
            <w:pPr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3017B5" w:rsidRDefault="009719EE" w:rsidP="001C4EDA">
            <w:pPr>
              <w:jc w:val="both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3017B5" w:rsidRDefault="009719EE" w:rsidP="001C4EDA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3017B5" w:rsidRDefault="009719EE" w:rsidP="001C4EDA">
            <w:pPr>
              <w:jc w:val="both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3017B5" w:rsidRDefault="009719EE" w:rsidP="001C4ED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3017B5" w:rsidRDefault="009719EE" w:rsidP="001C4EDA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3017B5" w:rsidRDefault="009719EE" w:rsidP="001C4EDA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3017B5" w:rsidRDefault="009719EE" w:rsidP="001C4EDA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3017B5" w:rsidRDefault="009719EE" w:rsidP="001C4EDA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EE" w:rsidRPr="003017B5" w:rsidRDefault="009719EE" w:rsidP="001C4EDA">
            <w:pPr>
              <w:jc w:val="both"/>
            </w:pPr>
          </w:p>
        </w:tc>
      </w:tr>
    </w:tbl>
    <w:p w:rsidR="009719EE" w:rsidRDefault="009719EE" w:rsidP="009719EE"/>
    <w:p w:rsidR="009719EE" w:rsidRDefault="009719EE" w:rsidP="005358FA"/>
    <w:sectPr w:rsidR="009719EE" w:rsidSect="002C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29F"/>
    <w:multiLevelType w:val="multilevel"/>
    <w:tmpl w:val="D2FC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05E7F"/>
    <w:multiLevelType w:val="multilevel"/>
    <w:tmpl w:val="091489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8FA"/>
    <w:rsid w:val="0009728A"/>
    <w:rsid w:val="00200EC0"/>
    <w:rsid w:val="002C5907"/>
    <w:rsid w:val="003765EA"/>
    <w:rsid w:val="005358FA"/>
    <w:rsid w:val="0097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07"/>
  </w:style>
  <w:style w:type="paragraph" w:styleId="1">
    <w:name w:val="heading 1"/>
    <w:basedOn w:val="a"/>
    <w:link w:val="10"/>
    <w:uiPriority w:val="9"/>
    <w:qFormat/>
    <w:rsid w:val="00535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8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5358FA"/>
  </w:style>
  <w:style w:type="character" w:customStyle="1" w:styleId="apple-converted-space">
    <w:name w:val="apple-converted-space"/>
    <w:basedOn w:val="a0"/>
    <w:rsid w:val="005358FA"/>
  </w:style>
  <w:style w:type="character" w:styleId="a3">
    <w:name w:val="Hyperlink"/>
    <w:basedOn w:val="a0"/>
    <w:uiPriority w:val="99"/>
    <w:semiHidden/>
    <w:unhideWhenUsed/>
    <w:rsid w:val="005358FA"/>
    <w:rPr>
      <w:color w:val="0000FF"/>
      <w:u w:val="single"/>
    </w:rPr>
  </w:style>
  <w:style w:type="paragraph" w:styleId="a4">
    <w:name w:val="Normal (Web)"/>
    <w:basedOn w:val="a"/>
    <w:rsid w:val="0097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9719EE"/>
    <w:rPr>
      <w:b/>
      <w:bCs/>
    </w:rPr>
  </w:style>
  <w:style w:type="character" w:styleId="a6">
    <w:name w:val="Emphasis"/>
    <w:basedOn w:val="a0"/>
    <w:uiPriority w:val="20"/>
    <w:qFormat/>
    <w:rsid w:val="009719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585cf44cd76d6cfd2491e5713fd663e8e56a383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d44bdb356e6a691d0c72fef05ed16f68af0af9eb/" TargetMode="External"/><Relationship Id="rId12" Type="http://schemas.openxmlformats.org/officeDocument/2006/relationships/hyperlink" Target="mailto:Kalog_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3023/585cf44cd76d6cfd2491e5713fd663e8e56a3831/" TargetMode="External"/><Relationship Id="rId11" Type="http://schemas.openxmlformats.org/officeDocument/2006/relationships/hyperlink" Target="http://www.consultant.ru/document/cons_doc_LAW_103023/d44bdb356e6a691d0c72fef05ed16f68af0af9eb/" TargetMode="External"/><Relationship Id="rId5" Type="http://schemas.openxmlformats.org/officeDocument/2006/relationships/hyperlink" Target="http://www.consultant.ru/document/cons_doc_LAW_113858/4b3417a0f2a0a651b1b8fde6ad03855f445c4916/" TargetMode="External"/><Relationship Id="rId10" Type="http://schemas.openxmlformats.org/officeDocument/2006/relationships/hyperlink" Target="http://www.consultant.ru/document/cons_doc_LAW_103023/585cf44cd76d6cfd2491e5713fd663e8e56a38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3023/d44bdb356e6a691d0c72fef05ed16f68af0af9e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6766</Words>
  <Characters>38572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2015-10-12T14:58:00Z</cp:lastPrinted>
  <dcterms:created xsi:type="dcterms:W3CDTF">2015-10-12T13:54:00Z</dcterms:created>
  <dcterms:modified xsi:type="dcterms:W3CDTF">2015-10-12T14:58:00Z</dcterms:modified>
</cp:coreProperties>
</file>