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№  </w:t>
      </w:r>
      <w:r w:rsidR="00B13A03">
        <w:rPr>
          <w:rFonts w:ascii="Times New Roman" w:hAnsi="Times New Roman" w:cs="Times New Roman"/>
          <w:sz w:val="24"/>
          <w:szCs w:val="24"/>
        </w:rPr>
        <w:t>11</w:t>
      </w:r>
      <w:r w:rsidR="00BF0ECF">
        <w:rPr>
          <w:rFonts w:ascii="Times New Roman" w:hAnsi="Times New Roman" w:cs="Times New Roman"/>
          <w:sz w:val="24"/>
          <w:szCs w:val="24"/>
        </w:rPr>
        <w:t>2</w:t>
      </w:r>
    </w:p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                                                                                                                       25.12.20</w:t>
      </w:r>
      <w:r w:rsidR="00F16423">
        <w:rPr>
          <w:rFonts w:ascii="Times New Roman" w:hAnsi="Times New Roman" w:cs="Times New Roman"/>
          <w:sz w:val="24"/>
          <w:szCs w:val="24"/>
        </w:rPr>
        <w:t>20</w:t>
      </w:r>
    </w:p>
    <w:p w:rsidR="0051435D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16423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-е  собрание 4 созыва</w:t>
      </w:r>
    </w:p>
    <w:p w:rsidR="0051435D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4A98" w:rsidRPr="001C4A98" w:rsidRDefault="001C4A98" w:rsidP="001C4A9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C4A98">
        <w:rPr>
          <w:rFonts w:ascii="Times New Roman" w:hAnsi="Times New Roman" w:cs="Times New Roman"/>
          <w:sz w:val="24"/>
          <w:szCs w:val="24"/>
        </w:rPr>
        <w:t>О передаче части полномочий по исп</w:t>
      </w:r>
      <w:r>
        <w:rPr>
          <w:rFonts w:ascii="Times New Roman" w:hAnsi="Times New Roman" w:cs="Times New Roman"/>
          <w:sz w:val="24"/>
          <w:szCs w:val="24"/>
        </w:rPr>
        <w:t>олнению, осуществлению контроля</w:t>
      </w:r>
      <w:r w:rsidRPr="001C4A98">
        <w:rPr>
          <w:rFonts w:ascii="Times New Roman" w:hAnsi="Times New Roman" w:cs="Times New Roman"/>
          <w:sz w:val="24"/>
          <w:szCs w:val="24"/>
        </w:rPr>
        <w:t>, предусмотренного частью 5 статьи 99 Федерального закона от 5 апреля 2013 №44-ФЗ «О контрактной системе в сфере закупок товаров, работ, услуг для обеспечения государственных и муниципальных нужд» бюджета сельского поселения»</w:t>
      </w:r>
    </w:p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Заслушав и обсудив финансово-экономическое обоснование Главы сельского поселения  о  передаче Контрольно – счетной комиссии   Кривошеинского района  полномочий Контрольно – счетного органа сельского поселения по осуществлению внешнего муниципального финансового контроля;  руководствуясь Федеральным законом   от 06.10.2003 года № 131 – ФЗ “ Об общих принципах организации местного самоуправления в Российской Федерации“;  Бюджетным кодексом Российской  Федерации, Уставом муниципального образования “ Пудовское сельское поселение”</w:t>
      </w:r>
    </w:p>
    <w:p w:rsidR="0051435D" w:rsidRDefault="0051435D" w:rsidP="00514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51435D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Передать Контрольно - счетной комиссии муниципального образования  «Кривошеинский район»  полномочия Контрольно – счетного органа муниципального образования «Пудовское сельское поселение» по осуществлению внешнего муниципального финансового контроля.</w:t>
      </w:r>
    </w:p>
    <w:p w:rsidR="0051435D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Контрольно - счетная комиссия муниципального образования  «Кривошеинский район» осуществляет переданные полномочия, предусмотренные  настоящим  решением с 01.01.20</w:t>
      </w:r>
      <w:r w:rsidR="00F1642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F1642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1435D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Председателю Совета муниципального образования «Пудовское сельское поселение»  подписать  с  Председателем Думы муниципального образования</w:t>
      </w:r>
    </w:p>
    <w:p w:rsidR="0051435D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“Кривошеинский район” Соглашение о передаче полномочия, предусмотренного  настоящим решением.</w:t>
      </w:r>
    </w:p>
    <w:p w:rsidR="0051435D" w:rsidRDefault="0051435D" w:rsidP="005143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4. Настоящее решение вступает в силу с 01 января 20</w:t>
      </w:r>
      <w:r w:rsidR="00F1642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года.  </w:t>
      </w:r>
    </w:p>
    <w:p w:rsidR="0051435D" w:rsidRDefault="0051435D" w:rsidP="005143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5. Настоящее решение подлежит официальному опубликованию  и размещению на официальном сайте муниципального образования Пудовское сельское поселение в информационно – телекоммуникационной сети «Интернет».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51435D" w:rsidRDefault="0051435D" w:rsidP="005143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6. Контроль исполнения настоящего решения возложить на социально - экономический комитет.</w:t>
      </w:r>
    </w:p>
    <w:p w:rsidR="0051435D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Совета                                                             Глава </w:t>
      </w:r>
    </w:p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Пудовского сельского поселения                                        Пудовского сельского поселения                               Ю.В. Севостьянов                                                                 Ю.В.Севостьянов</w:t>
      </w:r>
    </w:p>
    <w:p w:rsidR="0051435D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0948" w:rsidRDefault="003D0948"/>
    <w:sectPr w:rsidR="003D0948" w:rsidSect="003D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1435D"/>
    <w:rsid w:val="00022B6C"/>
    <w:rsid w:val="000F1A6C"/>
    <w:rsid w:val="001C4A98"/>
    <w:rsid w:val="003637B6"/>
    <w:rsid w:val="003D0948"/>
    <w:rsid w:val="00470908"/>
    <w:rsid w:val="0051435D"/>
    <w:rsid w:val="00755562"/>
    <w:rsid w:val="007915C2"/>
    <w:rsid w:val="009966C7"/>
    <w:rsid w:val="009F4A81"/>
    <w:rsid w:val="00AD0FBA"/>
    <w:rsid w:val="00B134E5"/>
    <w:rsid w:val="00B13A03"/>
    <w:rsid w:val="00BF0ECF"/>
    <w:rsid w:val="00D6102A"/>
    <w:rsid w:val="00E27B18"/>
    <w:rsid w:val="00F16423"/>
    <w:rsid w:val="00F6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2019-12-28T06:43:00Z</cp:lastPrinted>
  <dcterms:created xsi:type="dcterms:W3CDTF">2018-12-25T05:16:00Z</dcterms:created>
  <dcterms:modified xsi:type="dcterms:W3CDTF">2020-12-30T06:34:00Z</dcterms:modified>
</cp:coreProperties>
</file>