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3" w:rsidRPr="00BD65BD" w:rsidRDefault="001D21D3" w:rsidP="007A4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D21D3" w:rsidRPr="00BD65BD" w:rsidRDefault="001D21D3" w:rsidP="007A4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D3" w:rsidRPr="00BD65BD" w:rsidRDefault="001D21D3" w:rsidP="007A4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21D3" w:rsidRPr="00BD65BD" w:rsidRDefault="001D21D3" w:rsidP="007A4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21D3" w:rsidRPr="00BD65BD" w:rsidRDefault="001D21D3" w:rsidP="001D21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1D3" w:rsidRPr="00BD65BD" w:rsidRDefault="00E37269" w:rsidP="001D21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</w:t>
      </w:r>
      <w:r w:rsidR="001D21D3">
        <w:rPr>
          <w:rFonts w:ascii="Times New Roman" w:hAnsi="Times New Roman" w:cs="Times New Roman"/>
          <w:sz w:val="24"/>
          <w:szCs w:val="24"/>
        </w:rPr>
        <w:t>.2015</w:t>
      </w:r>
      <w:r w:rsidR="001D21D3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21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21D3" w:rsidRPr="00BD65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21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21D3" w:rsidRPr="00BD65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21D3">
        <w:rPr>
          <w:rFonts w:ascii="Times New Roman" w:hAnsi="Times New Roman" w:cs="Times New Roman"/>
          <w:sz w:val="24"/>
          <w:szCs w:val="24"/>
        </w:rPr>
        <w:t xml:space="preserve">      </w:t>
      </w:r>
      <w:r w:rsidR="001D21D3" w:rsidRPr="00BD65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№  42</w:t>
      </w:r>
    </w:p>
    <w:p w:rsidR="001D21D3" w:rsidRPr="00BD65BD" w:rsidRDefault="001D21D3" w:rsidP="001D21D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D21D3" w:rsidRPr="00BD65BD" w:rsidRDefault="001D21D3" w:rsidP="001D21D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D21D3" w:rsidRPr="00BD65BD" w:rsidRDefault="001D21D3" w:rsidP="001D21D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F0F7E" w:rsidRDefault="001F0F7E" w:rsidP="001F0F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21D3" w:rsidRDefault="001F0F7E" w:rsidP="001D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="001D21D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предоставления </w:t>
      </w:r>
    </w:p>
    <w:p w:rsidR="001F0F7E" w:rsidRPr="001D21D3" w:rsidRDefault="001F0F7E" w:rsidP="001D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D21D3">
        <w:rPr>
          <w:rFonts w:ascii="Times New Roman" w:hAnsi="Times New Roman"/>
          <w:bCs/>
          <w:color w:val="000000"/>
          <w:sz w:val="24"/>
          <w:szCs w:val="24"/>
        </w:rPr>
        <w:t>муниципальной услуги</w:t>
      </w:r>
      <w:r w:rsidR="001D21D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21D3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1D21D3">
        <w:rPr>
          <w:rFonts w:ascii="Times New Roman" w:eastAsia="PMingLiU" w:hAnsi="Times New Roman"/>
          <w:bCs/>
          <w:color w:val="000000"/>
          <w:sz w:val="24"/>
          <w:szCs w:val="24"/>
        </w:rPr>
        <w:t>Выдача разрешения на автомобильные перевозки</w:t>
      </w:r>
    </w:p>
    <w:p w:rsidR="001F0F7E" w:rsidRPr="001D21D3" w:rsidRDefault="001F0F7E" w:rsidP="001F0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1D21D3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тяжеловесных грузов,  крупногабаритных грузов по  маршрутам,  </w:t>
      </w:r>
    </w:p>
    <w:p w:rsidR="001F0F7E" w:rsidRPr="001D21D3" w:rsidRDefault="001F0F7E" w:rsidP="001F0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  <w:proofErr w:type="gramStart"/>
      <w:r w:rsidRPr="001D21D3">
        <w:rPr>
          <w:rFonts w:ascii="Times New Roman" w:eastAsia="PMingLiU" w:hAnsi="Times New Roman"/>
          <w:bCs/>
          <w:color w:val="000000"/>
          <w:sz w:val="24"/>
          <w:szCs w:val="24"/>
        </w:rPr>
        <w:t>проходящим полностью или частично по  дорогам местного значения</w:t>
      </w:r>
      <w:proofErr w:type="gramEnd"/>
    </w:p>
    <w:p w:rsidR="001F0F7E" w:rsidRPr="001D21D3" w:rsidRDefault="007A4844" w:rsidP="001F0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PMingLiU" w:hAnsi="Times New Roman"/>
          <w:bCs/>
          <w:color w:val="000000"/>
          <w:sz w:val="24"/>
          <w:szCs w:val="24"/>
        </w:rPr>
        <w:t>границах</w:t>
      </w:r>
      <w:proofErr w:type="gramEnd"/>
      <w:r w:rsidR="001F0F7E" w:rsidRPr="001D21D3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муниципального образования</w:t>
      </w:r>
      <w:r w:rsidR="001F0F7E" w:rsidRPr="001D21D3">
        <w:rPr>
          <w:rFonts w:ascii="Times New Roman" w:eastAsia="PMingLiU" w:hAnsi="Times New Roman"/>
          <w:color w:val="000000"/>
          <w:sz w:val="24"/>
          <w:szCs w:val="24"/>
        </w:rPr>
        <w:t>»</w:t>
      </w:r>
    </w:p>
    <w:p w:rsidR="001F0F7E" w:rsidRPr="008F7C88" w:rsidRDefault="001F0F7E" w:rsidP="001F0F7E">
      <w:pPr>
        <w:adjustRightInd w:val="0"/>
        <w:spacing w:line="240" w:lineRule="auto"/>
        <w:ind w:right="396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F0F7E" w:rsidRPr="008F7C88" w:rsidRDefault="001D21D3" w:rsidP="001F0F7E">
      <w:pPr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1F0F7E" w:rsidRPr="008F7C88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1F0F7E" w:rsidRPr="008F7C88" w:rsidRDefault="001F0F7E" w:rsidP="001D21D3">
      <w:pPr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F7C88">
        <w:rPr>
          <w:rFonts w:ascii="Times New Roman" w:hAnsi="Times New Roman"/>
          <w:color w:val="000000"/>
          <w:sz w:val="24"/>
          <w:szCs w:val="24"/>
        </w:rPr>
        <w:t>ПОСТАНОВЛЯЮ</w:t>
      </w:r>
      <w:r w:rsidR="001D21D3">
        <w:rPr>
          <w:rFonts w:ascii="Times New Roman" w:hAnsi="Times New Roman"/>
          <w:color w:val="000000"/>
          <w:sz w:val="24"/>
          <w:szCs w:val="24"/>
        </w:rPr>
        <w:t>:</w:t>
      </w:r>
    </w:p>
    <w:p w:rsidR="001F0F7E" w:rsidRDefault="001F0F7E" w:rsidP="001D2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7C88">
        <w:rPr>
          <w:rFonts w:ascii="Times New Roman" w:hAnsi="Times New Roman"/>
          <w:color w:val="000000"/>
          <w:sz w:val="24"/>
          <w:szCs w:val="24"/>
        </w:rPr>
        <w:t xml:space="preserve">       1.  Утвердить  Административный регламент пред</w:t>
      </w:r>
      <w:r>
        <w:rPr>
          <w:rFonts w:ascii="Times New Roman" w:hAnsi="Times New Roman"/>
          <w:color w:val="000000"/>
          <w:sz w:val="24"/>
          <w:szCs w:val="24"/>
        </w:rPr>
        <w:t xml:space="preserve">оставления муниципальной услуги </w:t>
      </w:r>
      <w:r w:rsidRPr="002A69D9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2A69D9">
        <w:rPr>
          <w:rFonts w:ascii="Times New Roman" w:eastAsia="PMingLiU" w:hAnsi="Times New Roman"/>
          <w:bCs/>
          <w:color w:val="000000"/>
          <w:sz w:val="24"/>
          <w:szCs w:val="24"/>
        </w:rPr>
        <w:t>Выдача разрешения на автомобильные перевозки</w:t>
      </w: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2A69D9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тяжеловесных </w:t>
      </w:r>
      <w:r w:rsidR="007A4844">
        <w:rPr>
          <w:rFonts w:ascii="Times New Roman" w:eastAsia="PMingLiU" w:hAnsi="Times New Roman"/>
          <w:bCs/>
          <w:color w:val="000000"/>
          <w:sz w:val="24"/>
          <w:szCs w:val="24"/>
        </w:rPr>
        <w:t>грузов,</w:t>
      </w: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2A69D9">
        <w:rPr>
          <w:rFonts w:ascii="Times New Roman" w:eastAsia="PMingLiU" w:hAnsi="Times New Roman"/>
          <w:bCs/>
          <w:color w:val="000000"/>
          <w:sz w:val="24"/>
          <w:szCs w:val="24"/>
        </w:rPr>
        <w:t>крупногабаритных грузов по  маршрутам,  проходящим полностью или частично по  дорогам местного значения</w:t>
      </w: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="007A484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в </w:t>
      </w:r>
      <w:proofErr w:type="gramStart"/>
      <w:r w:rsidR="007A4844">
        <w:rPr>
          <w:rFonts w:ascii="Times New Roman" w:eastAsia="PMingLiU" w:hAnsi="Times New Roman"/>
          <w:bCs/>
          <w:color w:val="000000"/>
          <w:sz w:val="24"/>
          <w:szCs w:val="24"/>
        </w:rPr>
        <w:t>границах</w:t>
      </w:r>
      <w:proofErr w:type="gramEnd"/>
      <w:r w:rsidRPr="002A69D9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муниципального образования</w:t>
      </w:r>
      <w:r w:rsidRPr="002A69D9">
        <w:rPr>
          <w:rFonts w:ascii="Times New Roman" w:eastAsia="PMingLiU" w:hAnsi="Times New Roman"/>
          <w:color w:val="000000"/>
          <w:sz w:val="24"/>
          <w:szCs w:val="24"/>
        </w:rPr>
        <w:t>»</w:t>
      </w:r>
      <w:r w:rsidR="001D21D3">
        <w:rPr>
          <w:rFonts w:ascii="Times New Roman" w:eastAsia="PMingLiU" w:hAnsi="Times New Roman"/>
          <w:color w:val="000000"/>
          <w:sz w:val="24"/>
          <w:szCs w:val="24"/>
        </w:rPr>
        <w:t>,</w:t>
      </w: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8F7C88">
        <w:rPr>
          <w:rFonts w:ascii="Times New Roman" w:hAnsi="Times New Roman"/>
          <w:bCs/>
          <w:color w:val="000000"/>
          <w:sz w:val="24"/>
          <w:szCs w:val="24"/>
        </w:rPr>
        <w:t>согласно приложению.</w:t>
      </w:r>
    </w:p>
    <w:p w:rsidR="001D21D3" w:rsidRPr="00BD65BD" w:rsidRDefault="001D21D3" w:rsidP="001D21D3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BD65B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1D21D3" w:rsidRPr="00BD65BD" w:rsidRDefault="001D21D3" w:rsidP="001D21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65BD">
        <w:rPr>
          <w:rFonts w:ascii="Times New Roman" w:hAnsi="Times New Roman" w:cs="Times New Roman"/>
          <w:sz w:val="24"/>
          <w:szCs w:val="24"/>
        </w:rPr>
        <w:t xml:space="preserve"> в </w:t>
      </w:r>
      <w:r w:rsidR="00E37269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 w:rsidR="00E37269">
        <w:rPr>
          <w:rFonts w:ascii="Times New Roman" w:hAnsi="Times New Roman" w:cs="Times New Roman"/>
          <w:sz w:val="24"/>
          <w:szCs w:val="24"/>
        </w:rPr>
        <w:t>«</w:t>
      </w:r>
      <w:r w:rsidRPr="00BD65BD">
        <w:rPr>
          <w:rFonts w:ascii="Times New Roman" w:hAnsi="Times New Roman" w:cs="Times New Roman"/>
          <w:sz w:val="24"/>
          <w:szCs w:val="24"/>
        </w:rPr>
        <w:t>Интернет</w:t>
      </w:r>
      <w:r w:rsidR="00E37269">
        <w:rPr>
          <w:rFonts w:ascii="Times New Roman" w:hAnsi="Times New Roman" w:cs="Times New Roman"/>
          <w:sz w:val="24"/>
          <w:szCs w:val="24"/>
        </w:rPr>
        <w:t>»</w:t>
      </w:r>
      <w:r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3" w:rsidRPr="00BD65BD" w:rsidRDefault="001D21D3" w:rsidP="001D21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3</w:t>
      </w: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</w:p>
    <w:p w:rsidR="001F0F7E" w:rsidRDefault="001D21D3" w:rsidP="001D21D3">
      <w:p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      </w:t>
      </w:r>
      <w:r w:rsidR="001F0F7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1F0F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F0F7E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C015A3">
        <w:rPr>
          <w:rFonts w:ascii="Times New Roman" w:hAnsi="Times New Roman"/>
          <w:sz w:val="24"/>
          <w:szCs w:val="24"/>
        </w:rPr>
        <w:t xml:space="preserve"> постановления возложить на специалиста ЖКХ, ГО ЧС и благоустройству Администрации </w:t>
      </w:r>
      <w:proofErr w:type="spellStart"/>
      <w:r w:rsidR="00C015A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015A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F0F7E">
        <w:rPr>
          <w:rFonts w:ascii="Times New Roman" w:hAnsi="Times New Roman"/>
          <w:sz w:val="24"/>
          <w:szCs w:val="24"/>
        </w:rPr>
        <w:t>.</w:t>
      </w:r>
    </w:p>
    <w:p w:rsidR="001F0F7E" w:rsidRDefault="001F0F7E" w:rsidP="001F0F7E">
      <w:pPr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D21D3" w:rsidRPr="00BD65BD" w:rsidRDefault="001D21D3" w:rsidP="001D21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1D21D3" w:rsidRPr="00BD65BD" w:rsidRDefault="001D21D3" w:rsidP="001D21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D21D3" w:rsidRPr="00BD65BD" w:rsidRDefault="001D21D3" w:rsidP="001D21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1D3" w:rsidRPr="00BD65BD" w:rsidRDefault="001D21D3" w:rsidP="001D21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1D3" w:rsidRDefault="001D21D3" w:rsidP="001D21D3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1D21D3" w:rsidRDefault="001D21D3" w:rsidP="001D21D3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1D21D3" w:rsidRPr="00E31511" w:rsidRDefault="001D21D3" w:rsidP="001D21D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1D21D3" w:rsidRPr="00E31511" w:rsidRDefault="001D21D3" w:rsidP="001D21D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1D21D3" w:rsidRPr="00E31511" w:rsidRDefault="001D21D3" w:rsidP="001D21D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D21D3" w:rsidRPr="00E31511" w:rsidRDefault="001D21D3" w:rsidP="001D21D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D21D3" w:rsidRPr="00E31511" w:rsidRDefault="001D21D3" w:rsidP="001D21D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D21D3" w:rsidRDefault="001D21D3" w:rsidP="001D21D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D21D3" w:rsidRPr="00E31511" w:rsidRDefault="006E108B" w:rsidP="001D21D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</w:t>
      </w:r>
      <w:r w:rsidR="00E37269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1D21D3" w:rsidRDefault="001D21D3" w:rsidP="0038100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381002" w:rsidRDefault="00381002" w:rsidP="0038100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A4844" w:rsidRDefault="007A4844" w:rsidP="0038100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A4844" w:rsidRPr="00381002" w:rsidRDefault="007A4844" w:rsidP="0038100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21D3" w:rsidRDefault="001D21D3" w:rsidP="001D21D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D21D3" w:rsidRPr="00EA57FD" w:rsidRDefault="00E37269" w:rsidP="001D21D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D21D3" w:rsidRPr="00EA57FD" w:rsidRDefault="001D21D3" w:rsidP="001D21D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37269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D21D3" w:rsidRPr="00EA57FD" w:rsidRDefault="001D21D3" w:rsidP="001D21D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D21D3" w:rsidRPr="00EA57FD" w:rsidRDefault="001D21D3" w:rsidP="001D21D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37269">
        <w:rPr>
          <w:rFonts w:ascii="Times New Roman" w:hAnsi="Times New Roman" w:cs="Times New Roman"/>
          <w:sz w:val="20"/>
          <w:szCs w:val="20"/>
        </w:rPr>
        <w:t xml:space="preserve">           от 03.06.2015 № 42</w:t>
      </w:r>
    </w:p>
    <w:p w:rsidR="001F0F7E" w:rsidRPr="00E37269" w:rsidRDefault="001D21D3" w:rsidP="00E3726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3726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F0F7E" w:rsidRPr="001D01EB" w:rsidRDefault="001F0F7E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</w:rPr>
      </w:pPr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АДМИНИСТРАТИВНЫЙ РЕГЛАМЕНТ</w:t>
      </w:r>
    </w:p>
    <w:p w:rsidR="001F0F7E" w:rsidRPr="001D01EB" w:rsidRDefault="001F0F7E" w:rsidP="001D01EB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</w:rPr>
      </w:pPr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</w:t>
      </w:r>
      <w:r w:rsidRPr="001D01E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Выдача разрешения на автомобильные перевозки тяжеловесных грузов</w:t>
      </w:r>
      <w:proofErr w:type="gramStart"/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рупногабаритных грузов по  маршрутам,  проходящим полностью или частично по  доро</w:t>
      </w:r>
      <w:r w:rsidR="007A4844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>гам местного значения в границах</w:t>
      </w:r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  <w:r w:rsidRPr="001D01EB">
        <w:rPr>
          <w:rFonts w:ascii="Times New Roman" w:eastAsia="PMingLiU" w:hAnsi="Times New Roman" w:cs="Times New Roman"/>
          <w:color w:val="000000"/>
          <w:sz w:val="24"/>
          <w:szCs w:val="24"/>
        </w:rPr>
        <w:t>»</w:t>
      </w:r>
      <w:r w:rsidRPr="001D01EB">
        <w:rPr>
          <w:rFonts w:ascii="Times New Roman" w:eastAsia="PMingLiU" w:hAnsi="Times New Roman" w:cs="Times New Roman"/>
          <w:bCs/>
          <w:color w:val="000000"/>
          <w:sz w:val="24"/>
          <w:szCs w:val="24"/>
        </w:rPr>
        <w:t xml:space="preserve"> </w:t>
      </w:r>
    </w:p>
    <w:p w:rsidR="001F0F7E" w:rsidRPr="001D01EB" w:rsidRDefault="001F0F7E" w:rsidP="001D01EB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1D01EB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1. Общие положения</w:t>
      </w:r>
    </w:p>
    <w:p w:rsidR="001F0F7E" w:rsidRPr="001D01EB" w:rsidRDefault="001F0F7E" w:rsidP="001D01EB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color w:val="000000"/>
        </w:rPr>
      </w:pPr>
      <w:r w:rsidRPr="001D01EB">
        <w:rPr>
          <w:rFonts w:ascii="Times New Roman" w:eastAsia="PMingLiU" w:hAnsi="Times New Roman" w:cs="Times New Roman"/>
          <w:b/>
          <w:bCs/>
          <w:color w:val="000000"/>
        </w:rPr>
        <w:t>Предмет регулирования административного регламента предоставления 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выдаче разрешения на автомобильные перевозки тяжеловесных </w:t>
      </w:r>
      <w:r w:rsidR="001D21D3" w:rsidRPr="001D01EB">
        <w:rPr>
          <w:rFonts w:ascii="Times New Roman" w:eastAsia="PMingLiU" w:hAnsi="Times New Roman"/>
          <w:bCs/>
          <w:color w:val="000000"/>
          <w:sz w:val="24"/>
          <w:szCs w:val="24"/>
        </w:rPr>
        <w:t>грузов,</w:t>
      </w:r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крупногабаритных грузов по  маршрутам,  проходящим полностью или частично по  доро</w:t>
      </w:r>
      <w:r w:rsidR="007A4844">
        <w:rPr>
          <w:rFonts w:ascii="Times New Roman" w:eastAsia="PMingLiU" w:hAnsi="Times New Roman"/>
          <w:bCs/>
          <w:color w:val="000000"/>
          <w:sz w:val="24"/>
          <w:szCs w:val="24"/>
        </w:rPr>
        <w:t>гам местного значения в границах</w:t>
      </w:r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муниципального образования </w:t>
      </w:r>
      <w:r w:rsidRPr="001D01EB">
        <w:rPr>
          <w:rFonts w:ascii="Times New Roman" w:hAnsi="Times New Roman"/>
          <w:color w:val="000000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 выдаче </w:t>
      </w:r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разрешения на автомобильные перевозки тяжеловесных грузов</w:t>
      </w:r>
      <w:proofErr w:type="gramStart"/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>.</w:t>
      </w:r>
      <w:proofErr w:type="gramEnd"/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>к</w:t>
      </w:r>
      <w:proofErr w:type="gramEnd"/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рупногабаритных грузов по  маршрутам,  проходящим полностью или частично по  дорогам местного значения в границам муниципального </w:t>
      </w:r>
      <w:proofErr w:type="gramStart"/>
      <w:r w:rsidRPr="001D01EB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образования </w:t>
      </w:r>
      <w:r w:rsidRPr="001D01EB">
        <w:rPr>
          <w:rFonts w:ascii="Times New Roman" w:hAnsi="Times New Roman"/>
          <w:color w:val="000000"/>
          <w:sz w:val="24"/>
          <w:szCs w:val="24"/>
        </w:rPr>
        <w:t>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</w:t>
      </w:r>
      <w:r w:rsidRPr="001D01EB">
        <w:rPr>
          <w:rFonts w:ascii="Times New Roman" w:hAnsi="Times New Roman"/>
          <w:sz w:val="24"/>
          <w:szCs w:val="24"/>
        </w:rPr>
        <w:t xml:space="preserve"> контроля за исполнением административного регламента, досудебный (внесудебный) порядок обжалования решений и действий (бездей</w:t>
      </w:r>
      <w:r w:rsidR="00293D3F" w:rsidRPr="001D01EB">
        <w:rPr>
          <w:rFonts w:ascii="Times New Roman" w:hAnsi="Times New Roman"/>
          <w:sz w:val="24"/>
          <w:szCs w:val="24"/>
        </w:rPr>
        <w:t xml:space="preserve">ствия) должностных лиц, специалистов, муниципальных служащих Администрации </w:t>
      </w:r>
      <w:proofErr w:type="spellStart"/>
      <w:r w:rsidR="00293D3F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должностных лиц.</w:t>
      </w:r>
      <w:proofErr w:type="gramEnd"/>
    </w:p>
    <w:p w:rsidR="001F0F7E" w:rsidRPr="001D01EB" w:rsidRDefault="001F0F7E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Круг заявителей</w:t>
      </w:r>
    </w:p>
    <w:p w:rsidR="00293D3F" w:rsidRPr="001D01EB" w:rsidRDefault="00293D3F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Заявителями являются владельцы транспортных средств (физические и юридические лица, индивидуальные предприниматели), обративш</w:t>
      </w:r>
      <w:r w:rsidR="00293D3F" w:rsidRPr="001D01EB">
        <w:rPr>
          <w:rFonts w:ascii="Times New Roman" w:hAnsi="Times New Roman"/>
          <w:sz w:val="24"/>
          <w:szCs w:val="24"/>
        </w:rPr>
        <w:t xml:space="preserve">иеся в Администрацию </w:t>
      </w:r>
      <w:proofErr w:type="spellStart"/>
      <w:r w:rsidR="00293D3F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 xml:space="preserve">с заявлением на получение специального разрешения </w:t>
      </w:r>
      <w:r w:rsidRPr="001D01EB">
        <w:rPr>
          <w:rFonts w:ascii="Times New Roman" w:eastAsia="PMingLiU" w:hAnsi="Times New Roman"/>
          <w:bCs/>
          <w:sz w:val="24"/>
          <w:szCs w:val="24"/>
        </w:rPr>
        <w:t>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</w:t>
      </w:r>
      <w:r w:rsidR="00293D3F" w:rsidRPr="001D01EB">
        <w:rPr>
          <w:rFonts w:ascii="Times New Roman" w:eastAsia="PMingLiU" w:hAnsi="Times New Roman"/>
          <w:bCs/>
          <w:sz w:val="24"/>
          <w:szCs w:val="24"/>
        </w:rPr>
        <w:t xml:space="preserve">ам местного значения </w:t>
      </w:r>
      <w:proofErr w:type="spellStart"/>
      <w:r w:rsidR="00293D3F" w:rsidRPr="001D01EB">
        <w:rPr>
          <w:rFonts w:ascii="Times New Roman" w:eastAsia="PMingLiU" w:hAnsi="Times New Roman"/>
          <w:bCs/>
          <w:sz w:val="24"/>
          <w:szCs w:val="24"/>
        </w:rPr>
        <w:t>Пудовского</w:t>
      </w:r>
      <w:proofErr w:type="spellEnd"/>
      <w:r w:rsidRPr="001D01EB"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sz w:val="24"/>
          <w:szCs w:val="24"/>
        </w:rPr>
        <w:t>, а также их уполномоченные представители</w:t>
      </w:r>
      <w:proofErr w:type="gramEnd"/>
      <w:r w:rsidRPr="001D01EB">
        <w:rPr>
          <w:rFonts w:ascii="Times New Roman" w:hAnsi="Times New Roman"/>
          <w:sz w:val="24"/>
          <w:szCs w:val="24"/>
        </w:rPr>
        <w:t>, действующие на основании доверенности  (далее - заявитель).</w:t>
      </w:r>
    </w:p>
    <w:p w:rsidR="000D50C3" w:rsidRPr="001D01EB" w:rsidRDefault="000D50C3" w:rsidP="001D01E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Требования к порядку информирования</w:t>
      </w:r>
      <w:r w:rsidRPr="001D01EB">
        <w:rPr>
          <w:rFonts w:ascii="Times New Roman" w:hAnsi="Times New Roman" w:cs="Times New Roman"/>
          <w:b/>
        </w:rPr>
        <w:br/>
        <w:t>о порядке предоставления муниципальной услуги</w:t>
      </w:r>
    </w:p>
    <w:p w:rsidR="00293D3F" w:rsidRPr="001D01EB" w:rsidRDefault="00293D3F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</w:t>
      </w:r>
      <w:r w:rsidR="00293D3F" w:rsidRPr="001D01EB">
        <w:rPr>
          <w:rFonts w:ascii="Times New Roman" w:hAnsi="Times New Roman"/>
          <w:sz w:val="24"/>
          <w:szCs w:val="24"/>
        </w:rPr>
        <w:t xml:space="preserve">истами Администрации </w:t>
      </w:r>
      <w:proofErr w:type="spellStart"/>
      <w:r w:rsidR="00293D3F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</w:t>
      </w:r>
      <w:r w:rsidR="00AD291B" w:rsidRPr="001D01EB">
        <w:rPr>
          <w:rFonts w:ascii="Times New Roman" w:hAnsi="Times New Roman"/>
          <w:sz w:val="24"/>
          <w:szCs w:val="24"/>
        </w:rPr>
        <w:t xml:space="preserve"> (при наличии)</w:t>
      </w:r>
      <w:r w:rsidRPr="001D01EB">
        <w:rPr>
          <w:rFonts w:ascii="Times New Roman" w:hAnsi="Times New Roman"/>
          <w:sz w:val="24"/>
          <w:szCs w:val="24"/>
        </w:rPr>
        <w:t xml:space="preserve"> (далее – многофункциональный центр, МФЦ).</w:t>
      </w:r>
    </w:p>
    <w:p w:rsidR="00AD291B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</w:t>
      </w:r>
      <w:r w:rsidR="00AD291B" w:rsidRPr="001D01EB">
        <w:rPr>
          <w:rFonts w:ascii="Times New Roman" w:hAnsi="Times New Roman"/>
          <w:sz w:val="24"/>
          <w:szCs w:val="24"/>
        </w:rPr>
        <w:t>я достоверность предоставляемой</w:t>
      </w:r>
    </w:p>
    <w:p w:rsidR="001F0F7E" w:rsidRPr="001D01EB" w:rsidRDefault="001F0F7E" w:rsidP="001D01E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информации, четкость в изложении информации, полнота и оперативность информирования.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>Место нахо</w:t>
      </w:r>
      <w:r w:rsidR="00AD291B" w:rsidRPr="001D01EB">
        <w:rPr>
          <w:rFonts w:ascii="Times New Roman" w:hAnsi="Times New Roman"/>
          <w:sz w:val="24"/>
          <w:szCs w:val="24"/>
        </w:rPr>
        <w:t xml:space="preserve">ждения Администрации </w:t>
      </w:r>
      <w:proofErr w:type="spellStart"/>
      <w:r w:rsidR="00AD291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почтовый адрес, официальный сайт в информационно-телекоммуникационной сети «Интернет» (далее – сеть Интернет), информация о графике работы, телефонных номерах и адресе электронной почты представлены в Приложении 1 к административному регламенту.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 xml:space="preserve">Информация о месте нахождения, графиках </w:t>
      </w:r>
      <w:r w:rsidR="00AD291B" w:rsidRPr="001D01EB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AD291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организаций, участвующих в предоставлении муниципальной услуги, о порядке предоставления муниципальной услуги размещается </w:t>
      </w:r>
      <w:r w:rsidR="00AD291B" w:rsidRPr="001D01EB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AD291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На официаль</w:t>
      </w:r>
      <w:r w:rsidR="00AD291B" w:rsidRPr="001D01EB">
        <w:rPr>
          <w:rFonts w:ascii="Times New Roman" w:hAnsi="Times New Roman"/>
          <w:sz w:val="24"/>
          <w:szCs w:val="24"/>
        </w:rPr>
        <w:t xml:space="preserve">ном сайте </w:t>
      </w:r>
      <w:proofErr w:type="spellStart"/>
      <w:r w:rsidR="00AD291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наименование и почтовый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 адрес Администрации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номера тел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ефонов Администрации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график работы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лично при обращении к должностному лицу (специа</w:t>
      </w:r>
      <w:r w:rsidR="00AD291B" w:rsidRPr="001D01EB">
        <w:rPr>
          <w:sz w:val="24"/>
          <w:szCs w:val="24"/>
        </w:rPr>
        <w:t xml:space="preserve">листу) Администрации </w:t>
      </w:r>
      <w:proofErr w:type="spellStart"/>
      <w:r w:rsidR="00AD291B" w:rsidRPr="001D01EB">
        <w:rPr>
          <w:sz w:val="24"/>
          <w:szCs w:val="24"/>
        </w:rPr>
        <w:t>Пудовского</w:t>
      </w:r>
      <w:proofErr w:type="spellEnd"/>
      <w:r w:rsidRPr="001D01EB">
        <w:rPr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 w:rsidRPr="001D01EB">
        <w:rPr>
          <w:sz w:val="24"/>
          <w:szCs w:val="24"/>
        </w:rPr>
        <w:t>приложении</w:t>
      </w:r>
      <w:proofErr w:type="gramEnd"/>
      <w:r w:rsidRPr="001D01EB">
        <w:rPr>
          <w:sz w:val="24"/>
          <w:szCs w:val="24"/>
        </w:rPr>
        <w:t xml:space="preserve"> 1 к административному регламенту;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i/>
          <w:sz w:val="24"/>
          <w:szCs w:val="24"/>
        </w:rPr>
      </w:pPr>
      <w:r w:rsidRPr="001D01EB">
        <w:rPr>
          <w:sz w:val="24"/>
          <w:szCs w:val="24"/>
        </w:rPr>
        <w:t>в сети Интернет н</w:t>
      </w:r>
      <w:r w:rsidR="00AD291B" w:rsidRPr="001D01EB">
        <w:rPr>
          <w:sz w:val="24"/>
          <w:szCs w:val="24"/>
        </w:rPr>
        <w:t xml:space="preserve">а  официальном сайте </w:t>
      </w:r>
      <w:proofErr w:type="spellStart"/>
      <w:r w:rsidR="00AD291B" w:rsidRPr="001D01EB">
        <w:rPr>
          <w:sz w:val="24"/>
          <w:szCs w:val="24"/>
        </w:rPr>
        <w:t>Пудовского</w:t>
      </w:r>
      <w:proofErr w:type="spellEnd"/>
      <w:r w:rsidRPr="001D01EB">
        <w:rPr>
          <w:sz w:val="24"/>
          <w:szCs w:val="24"/>
        </w:rPr>
        <w:t xml:space="preserve"> сельского поселения(</w:t>
      </w:r>
      <w:r w:rsidRPr="001D01EB">
        <w:rPr>
          <w:sz w:val="24"/>
          <w:szCs w:val="24"/>
          <w:lang w:val="en-US"/>
        </w:rPr>
        <w:t>http</w:t>
      </w:r>
      <w:r w:rsidRPr="001D01EB">
        <w:rPr>
          <w:sz w:val="24"/>
          <w:szCs w:val="24"/>
        </w:rPr>
        <w:t>://</w:t>
      </w:r>
      <w:r w:rsidR="00AD291B" w:rsidRPr="001D01EB">
        <w:rPr>
          <w:sz w:val="24"/>
          <w:szCs w:val="24"/>
          <w:lang w:val="en-US"/>
        </w:rPr>
        <w:t>p</w:t>
      </w:r>
      <w:proofErr w:type="spellStart"/>
      <w:r w:rsidR="00AD291B" w:rsidRPr="001D01EB">
        <w:rPr>
          <w:sz w:val="24"/>
          <w:szCs w:val="24"/>
        </w:rPr>
        <w:t>ud</w:t>
      </w:r>
      <w:r w:rsidRPr="001D01EB">
        <w:rPr>
          <w:sz w:val="24"/>
          <w:szCs w:val="24"/>
          <w:lang w:val="en-US"/>
        </w:rPr>
        <w:t>ovka</w:t>
      </w:r>
      <w:proofErr w:type="spellEnd"/>
      <w:r w:rsidR="00AD291B" w:rsidRPr="001D01EB">
        <w:rPr>
          <w:sz w:val="24"/>
          <w:szCs w:val="24"/>
        </w:rPr>
        <w:t>@</w:t>
      </w:r>
      <w:proofErr w:type="spellStart"/>
      <w:r w:rsidRPr="001D01EB">
        <w:rPr>
          <w:sz w:val="24"/>
          <w:szCs w:val="24"/>
          <w:lang w:val="en-US"/>
        </w:rPr>
        <w:t>tomsk</w:t>
      </w:r>
      <w:proofErr w:type="spellEnd"/>
      <w:r w:rsidRPr="001D01EB">
        <w:rPr>
          <w:sz w:val="24"/>
          <w:szCs w:val="24"/>
        </w:rPr>
        <w:t>.</w:t>
      </w:r>
      <w:proofErr w:type="spellStart"/>
      <w:r w:rsidR="00AD291B" w:rsidRPr="001D01EB">
        <w:rPr>
          <w:sz w:val="24"/>
          <w:szCs w:val="24"/>
          <w:lang w:val="en-US"/>
        </w:rPr>
        <w:t>gov</w:t>
      </w:r>
      <w:proofErr w:type="spellEnd"/>
      <w:r w:rsidR="00AD291B" w:rsidRPr="001D01EB">
        <w:rPr>
          <w:sz w:val="24"/>
          <w:szCs w:val="24"/>
        </w:rPr>
        <w:t>.</w:t>
      </w:r>
      <w:proofErr w:type="spellStart"/>
      <w:r w:rsidRPr="001D01EB">
        <w:rPr>
          <w:sz w:val="24"/>
          <w:szCs w:val="24"/>
          <w:lang w:val="en-US"/>
        </w:rPr>
        <w:t>ru</w:t>
      </w:r>
      <w:proofErr w:type="spellEnd"/>
      <w:proofErr w:type="gramStart"/>
      <w:r w:rsidRPr="001D01EB">
        <w:rPr>
          <w:color w:val="000000"/>
          <w:sz w:val="24"/>
          <w:szCs w:val="24"/>
        </w:rPr>
        <w:t xml:space="preserve"> )</w:t>
      </w:r>
      <w:proofErr w:type="gramEnd"/>
      <w:r w:rsidRPr="001D01EB">
        <w:rPr>
          <w:i/>
          <w:sz w:val="24"/>
          <w:szCs w:val="24"/>
        </w:rPr>
        <w:t>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на информационных сте</w:t>
      </w:r>
      <w:r w:rsidR="00AD291B" w:rsidRPr="001D01EB">
        <w:rPr>
          <w:sz w:val="24"/>
          <w:szCs w:val="24"/>
        </w:rPr>
        <w:t xml:space="preserve">ндах в Администрации </w:t>
      </w:r>
      <w:proofErr w:type="spellStart"/>
      <w:r w:rsidR="00AD291B" w:rsidRPr="001D01EB">
        <w:rPr>
          <w:sz w:val="24"/>
          <w:szCs w:val="24"/>
        </w:rPr>
        <w:t>Пудовского</w:t>
      </w:r>
      <w:proofErr w:type="spellEnd"/>
      <w:r w:rsidRPr="001D01EB">
        <w:rPr>
          <w:sz w:val="24"/>
          <w:szCs w:val="24"/>
        </w:rPr>
        <w:t xml:space="preserve"> сельского поселения</w:t>
      </w:r>
      <w:r w:rsidRPr="001D01EB">
        <w:rPr>
          <w:i/>
          <w:sz w:val="24"/>
          <w:szCs w:val="24"/>
        </w:rPr>
        <w:t xml:space="preserve"> </w:t>
      </w:r>
      <w:r w:rsidRPr="001D01EB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1F0F7E" w:rsidRPr="001D01EB" w:rsidRDefault="001F0F7E" w:rsidP="001D01EB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при обращении в МФЦ.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>Информационные стенды оборудуются при входе в помещение</w:t>
      </w:r>
      <w:r w:rsidR="00AD291B" w:rsidRPr="001D01EB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D291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почтовый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 адрес Администрации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адре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с официального сайта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справочный номер те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лефона Администрации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AD291B" w:rsidRPr="001D01EB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AD291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</w:t>
      </w:r>
      <w:r w:rsidR="007760E4" w:rsidRPr="001D01EB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7760E4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Ответ на телефонный звонок должен содержать информа</w:t>
      </w:r>
      <w:r w:rsidR="00823A72" w:rsidRPr="001D01EB">
        <w:rPr>
          <w:rFonts w:ascii="Times New Roman" w:hAnsi="Times New Roman"/>
          <w:sz w:val="24"/>
          <w:szCs w:val="24"/>
        </w:rPr>
        <w:t xml:space="preserve">цию об Администрации </w:t>
      </w:r>
      <w:proofErr w:type="spellStart"/>
      <w:r w:rsidR="00823A72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в </w:t>
      </w:r>
      <w:proofErr w:type="gramStart"/>
      <w:r w:rsidRPr="001D01EB">
        <w:rPr>
          <w:rFonts w:ascii="Times New Roman" w:hAnsi="Times New Roman"/>
          <w:sz w:val="24"/>
          <w:szCs w:val="24"/>
        </w:rPr>
        <w:t>которое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</w:t>
      </w:r>
      <w:r w:rsidR="00823A72" w:rsidRPr="001D01EB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823A72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1F0F7E" w:rsidRPr="001D01EB" w:rsidRDefault="001F0F7E" w:rsidP="001D01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1F0F7E" w:rsidRPr="001D01EB" w:rsidRDefault="001F0F7E" w:rsidP="001D01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1F0F7E" w:rsidRPr="001D01EB" w:rsidRDefault="001F0F7E" w:rsidP="001D01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</w:t>
      </w:r>
      <w:r w:rsidR="00823A72" w:rsidRPr="001D01EB">
        <w:rPr>
          <w:rFonts w:ascii="Times New Roman" w:hAnsi="Times New Roman" w:cs="Times New Roman"/>
          <w:sz w:val="24"/>
          <w:szCs w:val="24"/>
        </w:rPr>
        <w:t xml:space="preserve">одства Администрации </w:t>
      </w:r>
      <w:proofErr w:type="spellStart"/>
      <w:r w:rsidR="00823A72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поступившие документы.</w:t>
      </w:r>
    </w:p>
    <w:p w:rsidR="001F0F7E" w:rsidRPr="001D01EB" w:rsidRDefault="001F0F7E" w:rsidP="001D01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1F0F7E" w:rsidRPr="001D01EB" w:rsidRDefault="001F0F7E" w:rsidP="001D01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8)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о месте размещения </w:t>
      </w:r>
      <w:r w:rsidR="00823A72" w:rsidRPr="001D01E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823A72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.</w:t>
      </w:r>
      <w:r w:rsidRPr="001D01E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общении с гражданами (по телефону или лично) специ</w:t>
      </w:r>
      <w:r w:rsidR="00823A72" w:rsidRPr="001D01EB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823A72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обращении за информацией заявителя лично специ</w:t>
      </w:r>
      <w:r w:rsidR="00823A72" w:rsidRPr="001D01EB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823A72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</w:t>
      </w:r>
      <w:r w:rsidR="00823A72" w:rsidRPr="001D01EB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823A72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</w:t>
      </w:r>
      <w:proofErr w:type="gramStart"/>
      <w:r w:rsidRPr="001D01EB">
        <w:rPr>
          <w:rFonts w:ascii="Times New Roman" w:hAnsi="Times New Roman"/>
          <w:sz w:val="24"/>
          <w:szCs w:val="24"/>
        </w:rPr>
        <w:t>информирования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</w:t>
      </w:r>
      <w:r w:rsidRPr="001D01EB">
        <w:rPr>
          <w:rFonts w:ascii="Times New Roman" w:hAnsi="Times New Roman"/>
          <w:sz w:val="24"/>
          <w:szCs w:val="24"/>
        </w:rPr>
        <w:lastRenderedPageBreak/>
        <w:t>муниципальной услуги, сведений о ходе предоставления муниципальной услуги. Письменное обращение регистрируется в день поступл</w:t>
      </w:r>
      <w:r w:rsidR="00823A72" w:rsidRPr="001D01EB">
        <w:rPr>
          <w:rFonts w:ascii="Times New Roman" w:hAnsi="Times New Roman"/>
          <w:sz w:val="24"/>
          <w:szCs w:val="24"/>
        </w:rPr>
        <w:t xml:space="preserve">ения в Администрацию </w:t>
      </w:r>
      <w:proofErr w:type="spellStart"/>
      <w:r w:rsidR="00823A72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Наименование муниципальной услуги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proofErr w:type="gramStart"/>
      <w:r w:rsidRPr="001D01EB">
        <w:rPr>
          <w:rFonts w:ascii="Times New Roman" w:eastAsia="PMingLiU" w:hAnsi="Times New Roman"/>
          <w:bCs/>
          <w:sz w:val="24"/>
          <w:szCs w:val="24"/>
        </w:rPr>
        <w:t xml:space="preserve">Выдача </w:t>
      </w:r>
      <w:r w:rsidRPr="001D01EB">
        <w:rPr>
          <w:rFonts w:ascii="Times New Roman" w:hAnsi="Times New Roman"/>
          <w:sz w:val="24"/>
          <w:szCs w:val="24"/>
        </w:rPr>
        <w:t>разрешения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на движение по автомобильным дорогам </w:t>
      </w:r>
      <w:r w:rsidRPr="001D01EB">
        <w:rPr>
          <w:rFonts w:ascii="Times New Roman" w:hAnsi="Times New Roman"/>
          <w:sz w:val="24"/>
          <w:szCs w:val="24"/>
        </w:rPr>
        <w:t>транспортного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(далее – специальное разрешение).</w:t>
      </w:r>
      <w:proofErr w:type="gramEnd"/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Предоставление муниципальной услуги осуществл</w:t>
      </w:r>
      <w:r w:rsidR="00D66ADB" w:rsidRPr="001D01EB">
        <w:rPr>
          <w:rFonts w:ascii="Times New Roman" w:hAnsi="Times New Roman"/>
          <w:sz w:val="24"/>
          <w:szCs w:val="24"/>
        </w:rPr>
        <w:t xml:space="preserve">яется Администрацией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специ</w:t>
      </w:r>
      <w:r w:rsidR="00D66ADB" w:rsidRPr="001D01EB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Федеральная налоговая служба;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Казначейство России;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Управление Государственной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Главного Управления Министерства внутренних дел Российской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Федерации (далее – Госавтоинспекция); 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владельцы сооружений и искусственных коммуникаций;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 w:rsidRPr="001D01EB">
        <w:rPr>
          <w:rFonts w:ascii="Times New Roman" w:hAnsi="Times New Roman" w:cs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1D01EB">
        <w:rPr>
          <w:rFonts w:ascii="Times New Roman" w:hAnsi="Times New Roman"/>
          <w:sz w:val="24"/>
          <w:szCs w:val="24"/>
        </w:rPr>
        <w:t>с</w:t>
      </w:r>
      <w:proofErr w:type="gramEnd"/>
      <w:r w:rsidRPr="001D01EB">
        <w:rPr>
          <w:rFonts w:ascii="Times New Roman" w:hAnsi="Times New Roman"/>
          <w:sz w:val="24"/>
          <w:szCs w:val="24"/>
        </w:rPr>
        <w:t>: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а)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 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б) Казначейством России о предоставлении сведений  об оплате государственной пошлины.</w:t>
      </w:r>
    </w:p>
    <w:p w:rsidR="00C015A3" w:rsidRPr="001D01EB" w:rsidRDefault="00D66ADB" w:rsidP="001D01E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F0F7E"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 не</w:t>
      </w:r>
      <w:r w:rsidR="00C015A3" w:rsidRPr="001D01EB">
        <w:rPr>
          <w:rFonts w:ascii="Times New Roman" w:hAnsi="Times New Roman" w:cs="Times New Roman"/>
          <w:sz w:val="24"/>
          <w:szCs w:val="24"/>
        </w:rPr>
        <w:t xml:space="preserve"> вправе требовать</w:t>
      </w:r>
      <w:r w:rsidR="001F0F7E" w:rsidRPr="001D01EB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</w:t>
      </w:r>
      <w:r w:rsidR="001F0F7E" w:rsidRPr="001D01EB">
        <w:rPr>
          <w:rFonts w:ascii="Times New Roman" w:hAnsi="Times New Roman" w:cs="Times New Roman"/>
          <w:sz w:val="24"/>
          <w:szCs w:val="24"/>
        </w:rPr>
        <w:lastRenderedPageBreak/>
        <w:t xml:space="preserve">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D50C3" w:rsidRPr="001D01EB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0D50C3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D50C3"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0D50C3" w:rsidRPr="001D01EB" w:rsidRDefault="000D50C3" w:rsidP="001D01E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E37269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Результат </w:t>
      </w:r>
      <w:r w:rsidR="001F0F7E" w:rsidRPr="001D01EB">
        <w:rPr>
          <w:rFonts w:ascii="Times New Roman" w:hAnsi="Times New Roman" w:cs="Times New Roman"/>
          <w:b/>
        </w:rPr>
        <w:t xml:space="preserve"> предоставления муниципальной услуги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- специальное разрешение;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- уведомление об отказе в выдаче специального разрешения.</w:t>
      </w:r>
    </w:p>
    <w:p w:rsidR="000D50C3" w:rsidRPr="001D01EB" w:rsidRDefault="000D50C3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Срок предоставления муниципальной услуги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D01EB">
        <w:rPr>
          <w:rFonts w:ascii="Times New Roman" w:hAnsi="Times New Roman"/>
          <w:sz w:val="24"/>
          <w:szCs w:val="24"/>
        </w:rPr>
        <w:t>,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 (далее - владельцы автомобильных дорог),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транспортного средства, осуществляющего перевозки тяжеловесных и (или) крупногабаритных грузов, с Госавтоинспекцией муниципальная услуга предоставляется в течение 15 рабочих дней </w:t>
      </w:r>
      <w:proofErr w:type="gramStart"/>
      <w:r w:rsidRPr="001D01EB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заявления.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осуществляется:</w:t>
      </w:r>
      <w:proofErr w:type="gramEnd"/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 на перевозку крупногабаритных грузов – в срок, не более 3 рабочих дней со дня согласования Госавтоинспекцией;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 перевозку тяжеловесных грузов – в срок не более 3 рабочих дней со дня предоставления документа.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Заявление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уполномоченным органом в оперативном </w:t>
      </w:r>
      <w:proofErr w:type="gramStart"/>
      <w:r w:rsidRPr="001D01EB">
        <w:rPr>
          <w:rFonts w:ascii="Times New Roman" w:hAnsi="Times New Roman"/>
          <w:sz w:val="24"/>
          <w:szCs w:val="24"/>
        </w:rPr>
        <w:t>порядке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в течение 1 рабочего дня</w:t>
      </w:r>
      <w:r w:rsidRPr="001D01EB">
        <w:rPr>
          <w:rFonts w:ascii="Times New Roman" w:hAnsi="Times New Roman"/>
          <w:color w:val="FF0000"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отсутствия возможности использования факсимильной связи, федеральной государственной информационной системы "Единый портал государственных и муниципальных услуг" (далее - Портал) и (или) единой системы межведомственного электронного взаимодействия, срок предоставления муниципальной услуги увеличивается на срок доставки документов Почтой России.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E37269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Правовое основание для предоставления 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01EB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1D01E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D01EB">
        <w:rPr>
          <w:rFonts w:ascii="Times New Roman" w:hAnsi="Times New Roman"/>
          <w:color w:val="000000"/>
          <w:sz w:val="24"/>
          <w:szCs w:val="24"/>
        </w:rPr>
        <w:t>: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 xml:space="preserve">Налоговым кодексом Российской Федерации (часть вторая) от 5 августа </w:t>
      </w:r>
      <w:smartTag w:uri="urn:schemas-microsoft-com:office:smarttags" w:element="metricconverter">
        <w:smartTagPr>
          <w:attr w:name="ProductID" w:val="2000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 xml:space="preserve">. </w:t>
      </w:r>
      <w:r w:rsidR="00E37269" w:rsidRPr="001D01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01EB">
        <w:rPr>
          <w:rFonts w:ascii="Times New Roman" w:hAnsi="Times New Roman" w:cs="Times New Roman"/>
          <w:sz w:val="24"/>
          <w:szCs w:val="24"/>
        </w:rPr>
        <w:t>№ 117-ФЗ (Собрание законодательства Российской Федерации, 2000, № 32, ст. 3340, 3341);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2251); 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№ 196-ФЗ "О безопасности дорожного движения" (Собрание законодательства Российской Федерации, 1995, № 50, ст. 4873);</w:t>
      </w:r>
    </w:p>
    <w:p w:rsidR="00E37269" w:rsidRPr="001D01EB" w:rsidRDefault="00E37269" w:rsidP="001D01E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№ 1090 "О правилах дорожного движения" (Собрание актов Президента Российской Федерации и Правительства Российской Федерации, 1993, № 47, ст. 4531);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09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(Собрание законодательства Российской Федерации, 2009, № 47, ст. 5673);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1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№ 272 "Об утверждении правил перевозок грузов автомобильным транспортом" (Собрание законодательства Российской Федерации, 2011, № 17, ст. 2407);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Инструкцией по перевозке крупногабаритных и тяжеловесных грузов автомобильным транспортом по дорогам Российской Федерации, утвержденной Министром транспорта Российской Федерации 27 мая </w:t>
      </w:r>
      <w:smartTag w:uri="urn:schemas-microsoft-com:office:smarttags" w:element="metricconverter">
        <w:smartTagPr>
          <w:attr w:name="ProductID" w:val="1996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Минюстом России 8 августа </w:t>
      </w:r>
      <w:smartTag w:uri="urn:schemas-microsoft-com:office:smarttags" w:element="metricconverter">
        <w:smartTagPr>
          <w:attr w:name="ProductID" w:val="1996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., регистрационный № 1146);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приказом Министерства транспорта Российской Федерации от 27 августа </w:t>
      </w:r>
      <w:smartTag w:uri="urn:schemas-microsoft-com:office:smarttags" w:element="metricconverter">
        <w:smartTagPr>
          <w:attr w:name="ProductID" w:val="2009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 xml:space="preserve">. </w:t>
      </w:r>
      <w:r w:rsidR="00E37269" w:rsidRPr="001D01EB">
        <w:rPr>
          <w:rFonts w:ascii="Times New Roman" w:hAnsi="Times New Roman" w:cs="Times New Roman"/>
          <w:sz w:val="24"/>
          <w:szCs w:val="24"/>
        </w:rPr>
        <w:t xml:space="preserve">     </w:t>
      </w:r>
      <w:r w:rsidRPr="001D01EB">
        <w:rPr>
          <w:rFonts w:ascii="Times New Roman" w:hAnsi="Times New Roman" w:cs="Times New Roman"/>
          <w:sz w:val="24"/>
          <w:szCs w:val="24"/>
        </w:rPr>
        <w:t xml:space="preserve">№ 150 "О порядке проведения оценки технического состояния автомобильных дорог" (зарегистрирован Минюстом России 25 декабря </w:t>
      </w:r>
      <w:smartTag w:uri="urn:schemas-microsoft-com:office:smarttags" w:element="metricconverter">
        <w:smartTagPr>
          <w:attr w:name="ProductID" w:val="2009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., регистрационный № 15860);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приказом Министерства транспорта Российской Федерации от 24 июля </w:t>
      </w:r>
      <w:smartTag w:uri="urn:schemas-microsoft-com:office:smarttags" w:element="metricconverter">
        <w:smartTagPr>
          <w:attr w:name="ProductID" w:val="2012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 xml:space="preserve">. </w:t>
      </w:r>
      <w:r w:rsidR="00E37269" w:rsidRPr="001D01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01EB">
        <w:rPr>
          <w:rFonts w:ascii="Times New Roman" w:hAnsi="Times New Roman" w:cs="Times New Roman"/>
          <w:sz w:val="24"/>
          <w:szCs w:val="24"/>
        </w:rPr>
        <w:t xml:space="preserve">№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Минюстом России 11 октября </w:t>
      </w:r>
      <w:smartTag w:uri="urn:schemas-microsoft-com:office:smarttags" w:element="metricconverter">
        <w:smartTagPr>
          <w:attr w:name="ProductID" w:val="2012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., регистрационный №25656) (далее - Порядок)</w:t>
      </w:r>
      <w:r w:rsidRPr="001D01EB">
        <w:rPr>
          <w:rFonts w:ascii="Times New Roman" w:hAnsi="Times New Roman" w:cs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1D01EB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с </w:t>
      </w:r>
      <w:r w:rsidR="00E37269" w:rsidRPr="001D01EB">
        <w:rPr>
          <w:rFonts w:ascii="Times New Roman" w:hAnsi="Times New Roman" w:cs="Times New Roman"/>
          <w:b/>
        </w:rPr>
        <w:t xml:space="preserve">законодательными или иными </w:t>
      </w:r>
      <w:r w:rsidRPr="001D01EB">
        <w:rPr>
          <w:rFonts w:ascii="Times New Roman" w:hAnsi="Times New Roman" w:cs="Times New Roman"/>
          <w:b/>
        </w:rPr>
        <w:t xml:space="preserve">нормативными правовыми актами </w:t>
      </w:r>
      <w:r w:rsidR="00E37269" w:rsidRPr="001D01EB">
        <w:rPr>
          <w:rFonts w:ascii="Times New Roman" w:hAnsi="Times New Roman" w:cs="Times New Roman"/>
          <w:b/>
        </w:rPr>
        <w:t xml:space="preserve">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  <w:proofErr w:type="gramEnd"/>
    </w:p>
    <w:p w:rsidR="000D50C3" w:rsidRPr="001D01EB" w:rsidRDefault="000D50C3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="00D66ADB" w:rsidRPr="001D01EB">
        <w:rPr>
          <w:rFonts w:ascii="Times New Roman" w:hAnsi="Times New Roman"/>
          <w:sz w:val="24"/>
          <w:szCs w:val="24"/>
        </w:rPr>
        <w:t xml:space="preserve"> в Администрацию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заявление на получение специального разрешения, заполненное в </w:t>
      </w:r>
      <w:proofErr w:type="gramStart"/>
      <w:r w:rsidRPr="001D01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 требованиями, установленными </w:t>
      </w:r>
      <w:r w:rsidR="006E108B" w:rsidRPr="001D01EB">
        <w:rPr>
          <w:rFonts w:ascii="Times New Roman" w:hAnsi="Times New Roman"/>
          <w:sz w:val="24"/>
          <w:szCs w:val="24"/>
        </w:rPr>
        <w:t>настоящим регламентом</w:t>
      </w:r>
      <w:r w:rsidRPr="001D01EB">
        <w:rPr>
          <w:rFonts w:ascii="Times New Roman" w:hAnsi="Times New Roman"/>
          <w:sz w:val="24"/>
          <w:szCs w:val="24"/>
        </w:rPr>
        <w:t xml:space="preserve"> (образец заявления представлен в приложении 2 к административному регламенту). 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К заявлению </w:t>
      </w:r>
      <w:r w:rsidRPr="001D01EB">
        <w:rPr>
          <w:rFonts w:ascii="Times New Roman" w:hAnsi="Times New Roman"/>
          <w:color w:val="000000"/>
          <w:sz w:val="24"/>
          <w:szCs w:val="24"/>
        </w:rPr>
        <w:t>при</w:t>
      </w:r>
      <w:r w:rsidR="004345C5" w:rsidRPr="001D01EB">
        <w:rPr>
          <w:rFonts w:ascii="Times New Roman" w:hAnsi="Times New Roman"/>
          <w:color w:val="000000"/>
          <w:sz w:val="24"/>
          <w:szCs w:val="24"/>
        </w:rPr>
        <w:t xml:space="preserve">лагаются </w:t>
      </w:r>
      <w:r w:rsidRPr="001D01EB">
        <w:rPr>
          <w:rFonts w:ascii="Times New Roman" w:hAnsi="Times New Roman"/>
          <w:sz w:val="24"/>
          <w:szCs w:val="24"/>
        </w:rPr>
        <w:t xml:space="preserve"> следующие документы и материалы: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3"/>
      <w:bookmarkEnd w:id="0"/>
      <w:r w:rsidRPr="001D01EB">
        <w:rPr>
          <w:rFonts w:ascii="Times New Roman" w:hAnsi="Times New Roman" w:cs="Times New Roman"/>
          <w:sz w:val="24"/>
          <w:szCs w:val="24"/>
        </w:rPr>
        <w:t>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груза. На схеме транспортного средства изображается транспортное средство, планируемое к участию в перевозке, количество осей и колес на нем, взаимное </w:t>
      </w:r>
      <w:r w:rsidRPr="001D01EB">
        <w:rPr>
          <w:rFonts w:ascii="Times New Roman" w:hAnsi="Times New Roman" w:cs="Times New Roman"/>
          <w:sz w:val="24"/>
          <w:szCs w:val="24"/>
        </w:rPr>
        <w:lastRenderedPageBreak/>
        <w:t>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(образец схемы представлен в  приложении 3 к административному регламенту);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1D01EB">
        <w:rPr>
          <w:rFonts w:ascii="Times New Roman" w:hAnsi="Times New Roman" w:cs="Times New Roman"/>
          <w:sz w:val="24"/>
          <w:szCs w:val="24"/>
        </w:rPr>
        <w:t>3) сведения о технических требованиях к перевозке заявленного груза в транспортном положении.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 подачи заявления представителем владельца транспортного средства к заявлению прилагается документ, подтверждающий полномочия представителя владельца транспортного средства.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Представленные документы не должны иметь исправлений.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="00D66ADB" w:rsidRPr="001D01EB">
        <w:rPr>
          <w:rFonts w:ascii="Times New Roman" w:hAnsi="Times New Roman"/>
          <w:sz w:val="24"/>
          <w:szCs w:val="24"/>
        </w:rPr>
        <w:t xml:space="preserve">, на официальном сайте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поселения. </w:t>
      </w:r>
      <w:proofErr w:type="gramEnd"/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</w:t>
      </w:r>
      <w:r w:rsidR="00D66ADB" w:rsidRPr="001D01EB">
        <w:rPr>
          <w:rFonts w:ascii="Times New Roman" w:hAnsi="Times New Roman"/>
          <w:sz w:val="24"/>
          <w:szCs w:val="24"/>
        </w:rPr>
        <w:t xml:space="preserve">енно в Администрации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 услуги, могут быть представ</w:t>
      </w:r>
      <w:r w:rsidR="00D66ADB" w:rsidRPr="001D01EB">
        <w:rPr>
          <w:rFonts w:ascii="Times New Roman" w:hAnsi="Times New Roman"/>
          <w:sz w:val="24"/>
          <w:szCs w:val="24"/>
        </w:rPr>
        <w:t xml:space="preserve">лены в Администрацию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с использованием Единого портала государственных и муниципальных услуг (функций), Портала государственных и муниципальных услуг Томской области, посредством факсимильной связи (с последующим представлением оригиналов заявления и схемы транспортного средства, заверенных копий документов и материалов, указанных в пункте 34 регламента), а также посредством обращения за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получением муниципальной услуги в МФЦ.</w:t>
      </w:r>
    </w:p>
    <w:p w:rsidR="001F0F7E" w:rsidRPr="001D01EB" w:rsidRDefault="001F0F7E" w:rsidP="001D01EB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5AB0" w:rsidRPr="001D01EB" w:rsidRDefault="00E35AB0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находятся в </w:t>
      </w:r>
      <w:proofErr w:type="gramStart"/>
      <w:r w:rsidRPr="001D01EB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1) информация о государственной регистрации в качестве индивидуального предпринимателя или юридического лица,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  <w:p w:rsidR="001F0F7E" w:rsidRPr="001D01EB" w:rsidRDefault="001F0F7E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Заявитель представляет указанные документы и информа</w:t>
      </w:r>
      <w:r w:rsidR="00D66ADB" w:rsidRPr="001D01EB">
        <w:rPr>
          <w:rFonts w:ascii="Times New Roman" w:hAnsi="Times New Roman" w:cs="Times New Roman"/>
          <w:sz w:val="24"/>
          <w:szCs w:val="24"/>
        </w:rPr>
        <w:t xml:space="preserve">цию, в Администрацию </w:t>
      </w:r>
      <w:proofErr w:type="spellStart"/>
      <w:r w:rsidR="00D66AD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заявителем не представлены документы, указанные  в пункте 33 административного регламента, спец</w:t>
      </w:r>
      <w:r w:rsidR="00D66ADB" w:rsidRPr="001D01EB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D66ADB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получает данные документы самостоятельно в рамках межведомственного взаимодействия.</w:t>
      </w:r>
    </w:p>
    <w:p w:rsidR="001F0F7E" w:rsidRPr="001D01EB" w:rsidRDefault="00D66ADB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</w:t>
      </w:r>
      <w:r w:rsidR="001F0F7E" w:rsidRPr="001D01EB">
        <w:rPr>
          <w:rFonts w:ascii="Times New Roman" w:hAnsi="Times New Roman"/>
          <w:sz w:val="24"/>
          <w:szCs w:val="24"/>
        </w:rPr>
        <w:t xml:space="preserve"> сельского поселения не требует от заявителя: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1D01EB">
        <w:rPr>
          <w:rFonts w:ascii="Times New Roman" w:hAnsi="Times New Roman" w:cs="Times New Roman"/>
          <w:sz w:val="24"/>
          <w:szCs w:val="24"/>
        </w:rPr>
        <w:lastRenderedPageBreak/>
        <w:t>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Исчерпывающий перечень оснований для отказа в </w:t>
      </w:r>
      <w:proofErr w:type="gramStart"/>
      <w:r w:rsidRPr="001D01EB">
        <w:rPr>
          <w:rFonts w:ascii="Times New Roman" w:hAnsi="Times New Roman" w:cs="Times New Roman"/>
          <w:b/>
        </w:rPr>
        <w:t>приеме</w:t>
      </w:r>
      <w:proofErr w:type="gramEnd"/>
      <w:r w:rsidRPr="001D01EB">
        <w:rPr>
          <w:rFonts w:ascii="Times New Roman" w:hAnsi="Times New Roman" w:cs="Times New Roman"/>
          <w:b/>
        </w:rPr>
        <w:t xml:space="preserve"> документов, необходимых для предоставления 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1D01EB">
        <w:rPr>
          <w:rFonts w:ascii="Times New Roman" w:hAnsi="Times New Roman"/>
          <w:sz w:val="24"/>
          <w:szCs w:val="24"/>
        </w:rPr>
        <w:t>приеме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2) заявление не соответствует требованиям, установленным пунктом 33 административного регламента; 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 </w:t>
      </w:r>
      <w:hyperlink r:id="rId8" w:anchor="p78" w:tooltip="Ссылка на текущий документ" w:history="1">
        <w:r w:rsidRPr="001D01EB">
          <w:rPr>
            <w:rFonts w:ascii="Times New Roman" w:hAnsi="Times New Roman" w:cs="Times New Roman"/>
            <w:sz w:val="24"/>
            <w:szCs w:val="24"/>
          </w:rPr>
          <w:t>пунктов 33</w:t>
        </w:r>
      </w:hyperlink>
      <w:r w:rsidRPr="001D01EB">
        <w:rPr>
          <w:rFonts w:ascii="Times New Roman" w:hAnsi="Times New Roman" w:cs="Times New Roman"/>
          <w:sz w:val="24"/>
          <w:szCs w:val="24"/>
        </w:rPr>
        <w:t>-35 настоящего административного регламента.</w:t>
      </w:r>
    </w:p>
    <w:p w:rsidR="00E35AB0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1EB">
        <w:rPr>
          <w:rFonts w:ascii="Times New Roman" w:hAnsi="Times New Roman" w:cs="Times New Roman"/>
          <w:b/>
        </w:rPr>
        <w:t>Исчерпывающий перечень о</w:t>
      </w:r>
      <w:r w:rsidR="00E35AB0" w:rsidRPr="001D01EB">
        <w:rPr>
          <w:rFonts w:ascii="Times New Roman" w:hAnsi="Times New Roman" w:cs="Times New Roman"/>
          <w:b/>
        </w:rPr>
        <w:t xml:space="preserve">снований для </w:t>
      </w:r>
      <w:r w:rsidRPr="001D01EB">
        <w:rPr>
          <w:rFonts w:ascii="Times New Roman" w:hAnsi="Times New Roman" w:cs="Times New Roman"/>
          <w:b/>
        </w:rPr>
        <w:t xml:space="preserve"> отказа в </w:t>
      </w:r>
      <w:proofErr w:type="gramStart"/>
      <w:r w:rsidRPr="001D01EB">
        <w:rPr>
          <w:rFonts w:ascii="Times New Roman" w:hAnsi="Times New Roman" w:cs="Times New Roman"/>
          <w:b/>
        </w:rPr>
        <w:t>предоставлении</w:t>
      </w:r>
      <w:proofErr w:type="gramEnd"/>
      <w:r w:rsidRPr="001D01EB">
        <w:rPr>
          <w:rFonts w:ascii="Times New Roman" w:hAnsi="Times New Roman" w:cs="Times New Roman"/>
          <w:b/>
        </w:rPr>
        <w:t xml:space="preserve"> 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1D01EB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8"/>
      <w:bookmarkEnd w:id="2"/>
      <w:r w:rsidRPr="001D01EB">
        <w:rPr>
          <w:rFonts w:ascii="Times New Roman" w:hAnsi="Times New Roman" w:cs="Times New Roman"/>
          <w:sz w:val="24"/>
          <w:szCs w:val="24"/>
        </w:rPr>
        <w:t>1) специальные разрешения по заявленному маршруту не выд</w:t>
      </w:r>
      <w:r w:rsidR="00D66ADB" w:rsidRPr="001D01EB">
        <w:rPr>
          <w:rFonts w:ascii="Times New Roman" w:hAnsi="Times New Roman" w:cs="Times New Roman"/>
          <w:sz w:val="24"/>
          <w:szCs w:val="24"/>
        </w:rPr>
        <w:t xml:space="preserve">аются Администрацией </w:t>
      </w:r>
      <w:proofErr w:type="spellStart"/>
      <w:r w:rsidR="00D66ADB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>2) сведения, представленные в заявлении и документах, необходимых для предоставления муниципальной услуги,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  <w:proofErr w:type="gramEnd"/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0"/>
      <w:bookmarkEnd w:id="3"/>
      <w:r w:rsidRPr="001D01EB">
        <w:rPr>
          <w:rFonts w:ascii="Times New Roman" w:hAnsi="Times New Roman" w:cs="Times New Roman"/>
          <w:sz w:val="24"/>
          <w:szCs w:val="24"/>
        </w:rPr>
        <w:t>3) несоблюдение требований установленных к перевозке делимого груза;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при согласовании маршрута;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5) отсутствует согласие заявителя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>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проведение оценки технического состояния автомобильной дороги в установленных законодательством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>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документы, необходимые для предоставления муниципальной услуги, направля</w:t>
      </w:r>
      <w:r w:rsidR="00466549" w:rsidRPr="001D01EB">
        <w:rPr>
          <w:rFonts w:ascii="Times New Roman" w:hAnsi="Times New Roman" w:cs="Times New Roman"/>
          <w:sz w:val="24"/>
          <w:szCs w:val="24"/>
        </w:rPr>
        <w:t xml:space="preserve">лись в Администрацию </w:t>
      </w:r>
      <w:proofErr w:type="spellStart"/>
      <w:r w:rsidR="00466549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 или МФЦ с использованием факсимильной связи.</w:t>
      </w:r>
    </w:p>
    <w:p w:rsidR="004345C5" w:rsidRPr="001D01EB" w:rsidRDefault="004345C5" w:rsidP="001D01E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4345C5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Размер платы, взимаемой с заявителя при предоставлении муниципальной услуги, и </w:t>
      </w:r>
      <w:r w:rsidRPr="001D01EB">
        <w:rPr>
          <w:rFonts w:ascii="Times New Roman" w:hAnsi="Times New Roman" w:cs="Times New Roman"/>
          <w:b/>
        </w:rPr>
        <w:lastRenderedPageBreak/>
        <w:t xml:space="preserve">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1F0F7E" w:rsidRPr="001D01EB" w:rsidRDefault="001F0F7E" w:rsidP="001D01E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 xml:space="preserve">В случае если для движения транспортного средства, осуществляющего перевозки тяжеловесных 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 лица, в интересах которых осуществляется перевозка, возмещают владельцам автомобильных дорог, сооружений и инженерных коммуникаций расходы на осуществление указанной оценки. </w:t>
      </w:r>
      <w:proofErr w:type="gramEnd"/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Иная плата за предоставление муниципальной услуги не взимается.</w:t>
      </w:r>
    </w:p>
    <w:p w:rsidR="00466549" w:rsidRPr="001D01EB" w:rsidRDefault="00466549" w:rsidP="001D01E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1F0F7E" w:rsidP="001D01E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Максимальный срок ожидания в очереди при подаче запроса о предоставлении муниципальной услуги и при получении</w:t>
      </w:r>
      <w:r w:rsidR="004D038E" w:rsidRPr="001D01EB">
        <w:rPr>
          <w:rFonts w:ascii="Times New Roman" w:hAnsi="Times New Roman" w:cs="Times New Roman"/>
          <w:b/>
        </w:rPr>
        <w:t xml:space="preserve"> результата предоставления </w:t>
      </w:r>
    </w:p>
    <w:p w:rsidR="001F0F7E" w:rsidRPr="001D01EB" w:rsidRDefault="004D038E" w:rsidP="001D01E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муниципальной </w:t>
      </w:r>
      <w:r w:rsidR="001F0F7E" w:rsidRPr="001D01EB">
        <w:rPr>
          <w:rFonts w:ascii="Times New Roman" w:hAnsi="Times New Roman" w:cs="Times New Roman"/>
          <w:b/>
        </w:rPr>
        <w:t xml:space="preserve"> услуг</w:t>
      </w:r>
      <w:r w:rsidRPr="001D01EB">
        <w:rPr>
          <w:rFonts w:ascii="Times New Roman" w:hAnsi="Times New Roman" w:cs="Times New Roman"/>
          <w:b/>
        </w:rPr>
        <w:t>и</w:t>
      </w:r>
      <w:r w:rsidR="001F0F7E" w:rsidRPr="001D01EB">
        <w:rPr>
          <w:rFonts w:ascii="Times New Roman" w:hAnsi="Times New Roman" w:cs="Times New Roman"/>
          <w:b/>
        </w:rPr>
        <w:t xml:space="preserve"> </w:t>
      </w:r>
    </w:p>
    <w:p w:rsidR="001F0F7E" w:rsidRPr="001D01EB" w:rsidRDefault="001F0F7E" w:rsidP="001D01E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1F0F7E" w:rsidRPr="001D01EB" w:rsidRDefault="004345C5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</w:t>
      </w:r>
      <w:r w:rsidR="001F0F7E" w:rsidRPr="001D01EB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F0F7E" w:rsidRPr="001D01EB" w:rsidRDefault="001F0F7E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1F0F7E" w:rsidRPr="001D01EB" w:rsidRDefault="004345C5" w:rsidP="001D01E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Срок </w:t>
      </w:r>
      <w:r w:rsidR="001F0F7E" w:rsidRPr="001D01EB">
        <w:rPr>
          <w:rFonts w:ascii="Times New Roman" w:hAnsi="Times New Roman" w:cs="Times New Roman"/>
          <w:b/>
        </w:rPr>
        <w:t xml:space="preserve"> регистрации запроса заявителя о предоставлении муниципальной у</w:t>
      </w:r>
      <w:r w:rsidRPr="001D01EB">
        <w:rPr>
          <w:rFonts w:ascii="Times New Roman" w:hAnsi="Times New Roman" w:cs="Times New Roman"/>
          <w:b/>
        </w:rPr>
        <w:t>слуги</w:t>
      </w:r>
    </w:p>
    <w:p w:rsidR="001F0F7E" w:rsidRPr="001D01EB" w:rsidRDefault="001F0F7E" w:rsidP="001D01E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</w:t>
      </w:r>
      <w:r w:rsidR="00466549" w:rsidRPr="001D01EB">
        <w:rPr>
          <w:rFonts w:ascii="Times New Roman" w:hAnsi="Times New Roman"/>
          <w:sz w:val="24"/>
          <w:szCs w:val="24"/>
        </w:rPr>
        <w:t xml:space="preserve">ения в Администрацию </w:t>
      </w:r>
      <w:proofErr w:type="spellStart"/>
      <w:r w:rsidR="00466549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заявления и документов, необходимых для предоставления муниципальной услуги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Регистрация заявки, направленной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</w:t>
      </w:r>
      <w:r w:rsidR="00466549" w:rsidRPr="001D01EB">
        <w:rPr>
          <w:rFonts w:ascii="Times New Roman" w:hAnsi="Times New Roman"/>
          <w:sz w:val="24"/>
          <w:szCs w:val="24"/>
        </w:rPr>
        <w:t xml:space="preserve">ения в Администрацию </w:t>
      </w:r>
      <w:proofErr w:type="spellStart"/>
      <w:r w:rsidR="00466549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4D038E" w:rsidRPr="001D01EB">
        <w:rPr>
          <w:rFonts w:ascii="Times New Roman" w:hAnsi="Times New Roman" w:cs="Times New Roman"/>
          <w:b/>
        </w:rPr>
        <w:t xml:space="preserve">образцами их заполнения и </w:t>
      </w:r>
      <w:r w:rsidRPr="001D01EB">
        <w:rPr>
          <w:rFonts w:ascii="Times New Roman" w:hAnsi="Times New Roman" w:cs="Times New Roman"/>
          <w:b/>
        </w:rPr>
        <w:t>перечнем документов, необходимых для предоставления муниципальной у</w:t>
      </w:r>
      <w:r w:rsidR="004D038E" w:rsidRPr="001D01EB">
        <w:rPr>
          <w:rFonts w:ascii="Times New Roman" w:hAnsi="Times New Roman" w:cs="Times New Roman"/>
          <w:b/>
        </w:rPr>
        <w:t>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</w:t>
      </w:r>
      <w:proofErr w:type="gramStart"/>
      <w:r w:rsidRPr="001D01EB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наимен</w:t>
      </w:r>
      <w:r w:rsidR="00466549" w:rsidRPr="001D01EB">
        <w:rPr>
          <w:rFonts w:ascii="Times New Roman" w:hAnsi="Times New Roman" w:cs="Times New Roman"/>
          <w:sz w:val="24"/>
          <w:szCs w:val="24"/>
        </w:rPr>
        <w:t xml:space="preserve">ование Администрации </w:t>
      </w:r>
      <w:proofErr w:type="spellStart"/>
      <w:r w:rsidR="00466549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осуществляющего предоставление муниципальной услуги должна быть размещена на личной информационной табличке и на рабочем месте специалиста.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Показатели доступности и качества муниципальной услуги </w:t>
      </w: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1F0F7E" w:rsidRPr="001D01EB" w:rsidRDefault="001F0F7E" w:rsidP="001D01EB">
      <w:pPr>
        <w:pStyle w:val="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>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отсутствие обоснованных жалоб на решения, действия (бездействие) должностн</w:t>
      </w:r>
      <w:r w:rsidR="00466549" w:rsidRPr="001D01EB">
        <w:rPr>
          <w:rFonts w:ascii="Times New Roman" w:hAnsi="Times New Roman" w:cs="Times New Roman"/>
          <w:sz w:val="24"/>
          <w:szCs w:val="24"/>
        </w:rPr>
        <w:t xml:space="preserve">ых лиц Администрации </w:t>
      </w:r>
      <w:proofErr w:type="spellStart"/>
      <w:r w:rsidR="00466549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При получении муниципальной услуги заявитель осуществляет не более 3-х взаимодействий с должностными лицами: 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при подаче запроса на получение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2) при предоставлении:  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сведений об оплате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сведений об оплате работ по оценке технического состояния дорог (в случае необходимости проведения такой оценки, в отношении автомобильных дорог общего пользования местного значения);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сведений об оплате работ по укреплению автомобильных дорог или принятия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 (в случае необходимости проведения таких работ, в отношении автомобильных дорог общего пользования местного значения).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3) при получении результата муниципальной услуги заявителем лично, в том числе через МФЦ.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20 минут.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Заявителю предоставляется возможность подачи заявки на предоставление муниципальной услуги с использованием факсимильной связи, Единого портала государственных и муниципальных услуг (функций), Портала государственных и муниципальных услуг Томской области, а также посредством личного обращения за получением муниципальной услуги</w:t>
      </w:r>
      <w:r w:rsidR="00466549" w:rsidRPr="001D01EB">
        <w:rPr>
          <w:rFonts w:ascii="Times New Roman" w:hAnsi="Times New Roman"/>
          <w:sz w:val="24"/>
          <w:szCs w:val="24"/>
        </w:rPr>
        <w:t xml:space="preserve"> в  Администрацию </w:t>
      </w:r>
      <w:proofErr w:type="spellStart"/>
      <w:r w:rsidR="00466549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или МФЦ.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</w:t>
      </w:r>
      <w:r w:rsidR="00466549" w:rsidRPr="001D01EB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466549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Прием заявителей в МФЦ осуществляется в </w:t>
      </w:r>
      <w:proofErr w:type="gramStart"/>
      <w:r w:rsidRPr="001D01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 графиком (режимом) работы МФЦ.</w:t>
      </w:r>
    </w:p>
    <w:p w:rsidR="001F0F7E" w:rsidRPr="001D01EB" w:rsidRDefault="001F0F7E" w:rsidP="001D01EB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</w:t>
      </w:r>
      <w:r w:rsidR="004D038E" w:rsidRPr="001D01EB">
        <w:rPr>
          <w:rFonts w:ascii="Times New Roman" w:hAnsi="Times New Roman" w:cs="Times New Roman"/>
          <w:b/>
        </w:rPr>
        <w:t xml:space="preserve">ных центрах </w:t>
      </w:r>
      <w:r w:rsidRPr="001D01EB">
        <w:rPr>
          <w:rFonts w:ascii="Times New Roman" w:hAnsi="Times New Roman" w:cs="Times New Roman"/>
          <w:b/>
        </w:rPr>
        <w:t xml:space="preserve"> и особенности предоставления муниципальной услуги в электронной форме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1F0F7E" w:rsidRPr="001D01EB" w:rsidRDefault="001F0F7E" w:rsidP="001D01EB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</w:t>
      </w:r>
      <w:r w:rsidR="00466549" w:rsidRPr="001D01EB">
        <w:rPr>
          <w:rFonts w:ascii="Times New Roman" w:hAnsi="Times New Roman"/>
          <w:sz w:val="24"/>
          <w:szCs w:val="24"/>
        </w:rPr>
        <w:t xml:space="preserve">между Администрацией </w:t>
      </w:r>
      <w:proofErr w:type="spellStart"/>
      <w:r w:rsidR="00466549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обращении заяви</w:t>
      </w:r>
      <w:r w:rsidR="00DB4746" w:rsidRPr="001D01EB">
        <w:rPr>
          <w:rFonts w:ascii="Times New Roman" w:hAnsi="Times New Roman" w:cs="Times New Roman"/>
          <w:sz w:val="24"/>
          <w:szCs w:val="24"/>
        </w:rPr>
        <w:t xml:space="preserve">теля в Администрацию </w:t>
      </w:r>
      <w:proofErr w:type="spellStart"/>
      <w:r w:rsidR="00DB4746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 телефону;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че</w:t>
      </w:r>
      <w:r w:rsidR="00DB4746" w:rsidRPr="001D01EB">
        <w:rPr>
          <w:rFonts w:ascii="Times New Roman" w:hAnsi="Times New Roman" w:cs="Times New Roman"/>
          <w:sz w:val="24"/>
          <w:szCs w:val="24"/>
        </w:rPr>
        <w:t xml:space="preserve">рез официальный сайт </w:t>
      </w:r>
      <w:proofErr w:type="spellStart"/>
      <w:r w:rsidR="00DB4746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</w:t>
      </w:r>
      <w:r w:rsidR="00DB4746" w:rsidRPr="001D01EB">
        <w:rPr>
          <w:rFonts w:ascii="Times New Roman" w:hAnsi="Times New Roman"/>
          <w:sz w:val="24"/>
          <w:szCs w:val="24"/>
        </w:rPr>
        <w:t xml:space="preserve">рез официальный сайт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D01EB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D01EB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DB4746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Заявитель в любое время может отказаться от предварительной записи.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</w:t>
      </w:r>
      <w:r w:rsidR="00DB4746" w:rsidRPr="001D01EB">
        <w:rPr>
          <w:rFonts w:ascii="Times New Roman" w:hAnsi="Times New Roman"/>
          <w:sz w:val="24"/>
          <w:szCs w:val="24"/>
        </w:rPr>
        <w:t xml:space="preserve">танавливается Главой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3.</w:t>
      </w:r>
      <w:r w:rsidRPr="001D01E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4D038E" w:rsidRPr="001D01EB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1D01EB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4D038E" w:rsidRPr="001D01EB">
        <w:rPr>
          <w:rFonts w:ascii="Times New Roman" w:hAnsi="Times New Roman" w:cs="Times New Roman"/>
          <w:b/>
          <w:sz w:val="24"/>
          <w:szCs w:val="24"/>
        </w:rPr>
        <w:t xml:space="preserve">нистративных процедур </w:t>
      </w:r>
      <w:r w:rsidRPr="001D01EB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4) согласование маршрута транспортного средства с владельцами автомобильных дорог (участков автомобильных дорог), органами (организациями), участвующими в </w:t>
      </w:r>
      <w:proofErr w:type="gramStart"/>
      <w:r w:rsidRPr="001D01EB">
        <w:rPr>
          <w:rFonts w:ascii="Times New Roman" w:hAnsi="Times New Roman"/>
          <w:sz w:val="24"/>
          <w:szCs w:val="24"/>
        </w:rPr>
        <w:t>согласовании</w:t>
      </w:r>
      <w:proofErr w:type="gramEnd"/>
      <w:r w:rsidRPr="001D01EB">
        <w:rPr>
          <w:rFonts w:ascii="Times New Roman" w:hAnsi="Times New Roman"/>
          <w:sz w:val="24"/>
          <w:szCs w:val="24"/>
        </w:rPr>
        <w:t>;</w:t>
      </w:r>
    </w:p>
    <w:p w:rsidR="001F0F7E" w:rsidRPr="001D01EB" w:rsidRDefault="001F0F7E" w:rsidP="001D01EB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0D50C3" w:rsidRPr="001D01EB" w:rsidRDefault="000D50C3" w:rsidP="001D01EB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Блок-схема предоставления 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38E" w:rsidRPr="001D01EB" w:rsidRDefault="004D038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Прием </w:t>
      </w:r>
      <w:r w:rsidR="001F0F7E" w:rsidRPr="001D01EB">
        <w:rPr>
          <w:rFonts w:ascii="Times New Roman" w:hAnsi="Times New Roman" w:cs="Times New Roman"/>
          <w:b/>
        </w:rPr>
        <w:t xml:space="preserve"> заявления и документов, необходимых для предоставления 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Основанием для начала процедуры является поступл</w:t>
      </w:r>
      <w:r w:rsidR="00DB4746" w:rsidRPr="001D01EB">
        <w:rPr>
          <w:rFonts w:ascii="Times New Roman" w:hAnsi="Times New Roman"/>
          <w:sz w:val="24"/>
          <w:szCs w:val="24"/>
        </w:rPr>
        <w:t xml:space="preserve">ение в Администрацию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прилагаемых к нему документов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</w:t>
      </w:r>
      <w:r w:rsidR="00DB4746" w:rsidRPr="001D01EB">
        <w:rPr>
          <w:rFonts w:ascii="Times New Roman" w:hAnsi="Times New Roman"/>
          <w:sz w:val="24"/>
          <w:szCs w:val="24"/>
        </w:rPr>
        <w:t xml:space="preserve">вляется специалистом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ответственным за прием заявления и документов.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описи, осуществляет сверку копий представленных документов с их оригиналами.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 предусмотренных пунктом 42 административного регламента, специалист,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 специалист,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 направляется заявителю:</w:t>
      </w:r>
    </w:p>
    <w:p w:rsidR="001F0F7E" w:rsidRPr="001D01EB" w:rsidRDefault="001F0F7E" w:rsidP="001D01E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поступлении заявления посредством факсимильной связи - в день регистрации заявления направляется заявителю посредством факсимильной связи;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направлении заявления в электронной форме через Единый портал государственных и муниципальных услуг (функций), Портале государственных и муниципальных услуг Томской области - в день регистрации заявления направляется заявителю через личный кабинет заявителя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прием заявления и документов передает зарегистрированные заявление и документы специалисту, ответственному за предоставление муниципальной услуги в день регистрации указанных заявления и документов.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документов.</w:t>
      </w:r>
    </w:p>
    <w:p w:rsidR="001F0F7E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для предоставления муниципальной услуги.  </w:t>
      </w:r>
    </w:p>
    <w:p w:rsidR="00381002" w:rsidRDefault="00381002" w:rsidP="0038100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81002" w:rsidRPr="001D01EB" w:rsidRDefault="00381002" w:rsidP="0038100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lastRenderedPageBreak/>
        <w:t>Рассмотрение заявления и представленных документов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заявителем документов является получение специалистом, ответственным за подготовку документов заявления и представленных документов.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подготовку документов проверяет: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полномочий на выдачу специального разрешения по заявленному маршруту;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полномочие заявителя (представителя  заявителя) на подписание заявления;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1D01EB">
        <w:rPr>
          <w:rFonts w:ascii="Times New Roman" w:hAnsi="Times New Roman" w:cs="Times New Roman"/>
          <w:sz w:val="24"/>
          <w:szCs w:val="24"/>
        </w:rPr>
        <w:t xml:space="preserve">соответствие заявления требованиям, установленным пунктом 8 раздела 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01E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комплектность прилагаемых к заявлению документов, указанных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33 настоящего административного регламента по описи.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>соответствие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  <w:proofErr w:type="gramEnd"/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соблюдение требований к перевозке делимого груза;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при согласовании маршрута.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требованиями, установленными пунктами 33-34 административного регламента, специалист проверяет наличие документов, указанных в пункте 39 административного регламента, которые могут быть  предоставлены заявителем по собственной инициативе.</w:t>
      </w:r>
    </w:p>
    <w:p w:rsidR="001F0F7E" w:rsidRPr="001D01EB" w:rsidRDefault="001F0F7E" w:rsidP="001D01EB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39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представления заявителем документов, указанных в пункте 39 административного регламента, специалист, ответственный за подготовку документов, переходит к процедуре согласования маршрута движения транспортного средства, осуществляющего перевозки тяжеловесных и (или) крупногабаритных грузов по автомобильным дорогам местного значения муниц</w:t>
      </w:r>
      <w:r w:rsidR="00DB4746" w:rsidRPr="001D01EB">
        <w:rPr>
          <w:rFonts w:ascii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DB4746" w:rsidRPr="001D01E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D01EB">
        <w:rPr>
          <w:rFonts w:ascii="Times New Roman" w:hAnsi="Times New Roman"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случае если заявителем не </w:t>
      </w:r>
      <w:proofErr w:type="gramStart"/>
      <w:r w:rsidRPr="001D01EB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хотя бы один из документов, предусмотренных пунктами 33-34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пакет документов, проверенный на комплектность и соответствующий требованиям пунктов 33-34 административного регламента, или отказ в </w:t>
      </w:r>
      <w:proofErr w:type="gramStart"/>
      <w:r w:rsidRPr="001D01EB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должен составлять не более 4 рабочих дней  со дня регистрации заявления.</w:t>
      </w:r>
    </w:p>
    <w:p w:rsidR="001F0F7E" w:rsidRPr="001D01EB" w:rsidRDefault="001F0F7E" w:rsidP="001D01E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Основанием</w:t>
      </w:r>
      <w:r w:rsidRPr="001D01EB">
        <w:rPr>
          <w:rFonts w:ascii="Times New Roman" w:hAnsi="Times New Roman"/>
          <w:bCs/>
          <w:sz w:val="24"/>
          <w:szCs w:val="24"/>
        </w:rPr>
        <w:t xml:space="preserve"> для </w:t>
      </w:r>
      <w:r w:rsidRPr="001D01EB">
        <w:rPr>
          <w:rFonts w:ascii="Times New Roman" w:hAnsi="Times New Roman"/>
          <w:sz w:val="24"/>
          <w:szCs w:val="24"/>
        </w:rPr>
        <w:t>начала</w:t>
      </w:r>
      <w:r w:rsidRPr="001D01EB">
        <w:rPr>
          <w:rFonts w:ascii="Times New Roman" w:hAnsi="Times New Roman"/>
          <w:bCs/>
          <w:sz w:val="24"/>
          <w:szCs w:val="24"/>
        </w:rPr>
        <w:t xml:space="preserve">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1D01EB">
        <w:rPr>
          <w:rFonts w:ascii="Times New Roman" w:hAnsi="Times New Roman"/>
          <w:bCs/>
          <w:sz w:val="24"/>
          <w:szCs w:val="24"/>
        </w:rPr>
        <w:lastRenderedPageBreak/>
        <w:t xml:space="preserve">Администрацию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 w:rsidRPr="001D01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>, связанных с предоставлением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специалистом, ответственным за подготовку документов.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Для предоставления муниципальной услуги А</w:t>
      </w:r>
      <w:r w:rsidRPr="001D01EB">
        <w:rPr>
          <w:rFonts w:ascii="Times New Roman" w:hAnsi="Times New Roman"/>
          <w:bCs/>
          <w:sz w:val="24"/>
          <w:szCs w:val="24"/>
        </w:rPr>
        <w:t>дминистрация</w:t>
      </w:r>
      <w:r w:rsidRPr="001D01EB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направляет межведомственные запросы: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а)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документы и информация возвращаются специалисту, ответственному за их рассмотрение.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течение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1D01EB">
        <w:rPr>
          <w:rFonts w:ascii="Times New Roman" w:hAnsi="Times New Roman"/>
          <w:sz w:val="24"/>
          <w:szCs w:val="24"/>
        </w:rPr>
        <w:t>рамках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4D038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1D01EB">
        <w:rPr>
          <w:rFonts w:ascii="Times New Roman" w:hAnsi="Times New Roman"/>
          <w:b/>
        </w:rPr>
        <w:t>Принятие решения о предоставлении (об отказе в предоставлении)</w:t>
      </w:r>
    </w:p>
    <w:p w:rsidR="004D038E" w:rsidRPr="001D01EB" w:rsidRDefault="004D038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1D01EB">
        <w:rPr>
          <w:rFonts w:ascii="Times New Roman" w:hAnsi="Times New Roman"/>
          <w:b/>
        </w:rPr>
        <w:t>муниципальной услуги</w:t>
      </w:r>
    </w:p>
    <w:p w:rsidR="004D038E" w:rsidRPr="001D01EB" w:rsidRDefault="004D038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bCs/>
          <w:sz w:val="24"/>
          <w:szCs w:val="24"/>
        </w:rPr>
        <w:t xml:space="preserve">Основанием для </w:t>
      </w:r>
      <w:r w:rsidRPr="001D01EB">
        <w:rPr>
          <w:rFonts w:ascii="Times New Roman" w:hAnsi="Times New Roman"/>
          <w:sz w:val="24"/>
          <w:szCs w:val="24"/>
        </w:rPr>
        <w:t>начала</w:t>
      </w:r>
      <w:r w:rsidRPr="001D01EB">
        <w:rPr>
          <w:rFonts w:ascii="Times New Roman" w:hAnsi="Times New Roman"/>
          <w:bCs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административной</w:t>
      </w:r>
      <w:r w:rsidRPr="001D01EB">
        <w:rPr>
          <w:rFonts w:ascii="Times New Roman" w:hAnsi="Times New Roman"/>
          <w:bCs/>
          <w:sz w:val="24"/>
          <w:szCs w:val="24"/>
        </w:rPr>
        <w:t xml:space="preserve"> процедуры по с</w:t>
      </w:r>
      <w:r w:rsidRPr="001D01EB">
        <w:rPr>
          <w:rFonts w:ascii="Times New Roman" w:hAnsi="Times New Roman"/>
          <w:sz w:val="24"/>
          <w:szCs w:val="24"/>
        </w:rPr>
        <w:t>огласованию маршрута транспортного средства</w:t>
      </w:r>
      <w:r w:rsidRPr="001D01EB">
        <w:rPr>
          <w:rFonts w:ascii="Times New Roman" w:hAnsi="Times New Roman"/>
          <w:bCs/>
          <w:sz w:val="24"/>
          <w:szCs w:val="24"/>
        </w:rPr>
        <w:t>, является представление заявителем документов и информации в соответствии с пунктами 33-34 административного регламента.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 в течение 4 рабочих дней со дня регистрации заявления: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устанавливает путь следования по заявленному маршруту;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наименование органа, направившего заявку, исходящий номер и дата заявки, вид перевозки; 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маршрут движения (участок маршрута); 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наименование и адрес владельца транспортного средства;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государственный регистрационный знак транспортного средства; 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предполагаемый срок и количество поездок; 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характеристика груза (наименование, габариты, масса); 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</w:t>
      </w:r>
    </w:p>
    <w:p w:rsidR="001F0F7E" w:rsidRPr="001D01EB" w:rsidRDefault="001F0F7E" w:rsidP="001D01E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необходимость автомобиля прикрытия (сопровождения), предполагаемая скорость движения, подпись должностного лица (в </w:t>
      </w:r>
      <w:proofErr w:type="gramStart"/>
      <w:r w:rsidRPr="001D01EB">
        <w:rPr>
          <w:rFonts w:ascii="Times New Roman" w:hAnsi="Times New Roman"/>
          <w:sz w:val="24"/>
          <w:szCs w:val="24"/>
        </w:rPr>
        <w:t>случае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направления заявки на бумажном носителе).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Заявка, регистрируется владельцем автомобильной дороги в течение 1 рабочего дня </w:t>
      </w:r>
      <w:proofErr w:type="gramStart"/>
      <w:r w:rsidRPr="001D01EB">
        <w:rPr>
          <w:rFonts w:ascii="Times New Roman" w:hAnsi="Times New Roman"/>
          <w:sz w:val="24"/>
          <w:szCs w:val="24"/>
        </w:rPr>
        <w:t>с даты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1 рабочего дня </w:t>
      </w:r>
      <w:proofErr w:type="gramStart"/>
      <w:r w:rsidRPr="001D01EB">
        <w:rPr>
          <w:rFonts w:ascii="Times New Roman" w:hAnsi="Times New Roman"/>
          <w:sz w:val="24"/>
          <w:szCs w:val="24"/>
        </w:rPr>
        <w:t>с даты  поступл</w:t>
      </w:r>
      <w:r w:rsidR="00DB4746" w:rsidRPr="001D01EB">
        <w:rPr>
          <w:rFonts w:ascii="Times New Roman" w:hAnsi="Times New Roman"/>
          <w:sz w:val="24"/>
          <w:szCs w:val="24"/>
        </w:rPr>
        <w:t>ения</w:t>
      </w:r>
      <w:proofErr w:type="gramEnd"/>
      <w:r w:rsidR="00DB4746" w:rsidRPr="001D01EB">
        <w:rPr>
          <w:rFonts w:ascii="Times New Roman" w:hAnsi="Times New Roman"/>
          <w:sz w:val="24"/>
          <w:szCs w:val="24"/>
        </w:rPr>
        <w:t xml:space="preserve"> в Администрацию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заявки на согласования маршрута согласование маршрута транспортного средства.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В случае если будет установлено, что по маршруту, предложенному заявителем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</w:t>
      </w:r>
      <w:r w:rsidR="00DB4746" w:rsidRPr="001D01EB">
        <w:rPr>
          <w:rFonts w:ascii="Times New Roman" w:hAnsi="Times New Roman"/>
          <w:sz w:val="24"/>
          <w:szCs w:val="24"/>
        </w:rPr>
        <w:t>ляют</w:t>
      </w:r>
      <w:proofErr w:type="gramEnd"/>
      <w:r w:rsidR="00DB4746" w:rsidRPr="001D01EB">
        <w:rPr>
          <w:rFonts w:ascii="Times New Roman" w:hAnsi="Times New Roman"/>
          <w:sz w:val="24"/>
          <w:szCs w:val="24"/>
        </w:rPr>
        <w:t xml:space="preserve"> в Администрацию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подготовку документов информирует об этом заявителя и дальнейшее согласование маршрута транспортного средства, осуществляющего перевозки тяжеловесных и (или) крупногабаритных грузов, осуществляется в соответствии с</w:t>
      </w:r>
      <w:r w:rsidR="006E108B" w:rsidRPr="001D01EB">
        <w:rPr>
          <w:rFonts w:ascii="Times New Roman" w:hAnsi="Times New Roman"/>
          <w:sz w:val="24"/>
          <w:szCs w:val="24"/>
        </w:rPr>
        <w:t xml:space="preserve"> условиями настоящего регламента</w:t>
      </w:r>
      <w:r w:rsidRPr="001D01EB">
        <w:rPr>
          <w:rFonts w:ascii="Times New Roman" w:hAnsi="Times New Roman"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После получения согласований маршрута транспортного средства, осуществляющего перевозки тяжеловесных и (или) крупногабаритных грузов от всех владельцев автомобильных дорог, входящих в указанный маршрут, специалист, ответственный за подготовку документов оформляет специальное разрешение и направляет его в адрес в адрес Госавтоинспекции на согласование маршрута транспортного средства, осуществляющего перевозки тяжеловесных и (или) крупногабаритных грузов, в случаях:</w:t>
      </w:r>
      <w:proofErr w:type="gramEnd"/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перевозки крупногабар</w:t>
      </w:r>
      <w:r w:rsidRPr="001D01E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01EB">
        <w:rPr>
          <w:rFonts w:ascii="Times New Roman" w:hAnsi="Times New Roman" w:cs="Times New Roman"/>
          <w:sz w:val="24"/>
          <w:szCs w:val="24"/>
        </w:rPr>
        <w:t>тных грузов;</w:t>
      </w:r>
    </w:p>
    <w:p w:rsidR="001F0F7E" w:rsidRPr="001D01EB" w:rsidRDefault="001F0F7E" w:rsidP="001D01EB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 xml:space="preserve">если для движения транспортного </w:t>
      </w:r>
      <w:r w:rsidRPr="001D01EB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1D01EB">
        <w:rPr>
          <w:rFonts w:ascii="Times New Roman" w:hAnsi="Times New Roman" w:cs="Times New Roman"/>
          <w:sz w:val="24"/>
          <w:szCs w:val="24"/>
        </w:rPr>
        <w:t>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lastRenderedPageBreak/>
        <w:t xml:space="preserve">введение ограничений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движения других транспортных средств по требованиям обеспечения безопасности дорожного движения.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согласование маршрута транспортного средства, осуществляющего перевозки тяжеловесных и (или) крупногабаритных грузов, владельцами автомобильных дорог.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Максимальный срок </w:t>
      </w:r>
      <w:proofErr w:type="gramStart"/>
      <w:r w:rsidRPr="001D01EB">
        <w:rPr>
          <w:rFonts w:ascii="Times New Roman" w:hAnsi="Times New Roman"/>
          <w:sz w:val="24"/>
          <w:szCs w:val="24"/>
        </w:rPr>
        <w:t>выполнения административной процедуры согласования маршрута транспортного средства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 владельцами автомобильных дорого (участков автомобильных дорог) составляет 8    рабочих дней со дня начала административной процедуры.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1D01EB">
        <w:rPr>
          <w:rFonts w:ascii="Times New Roman" w:hAnsi="Times New Roman"/>
          <w:b/>
        </w:rPr>
        <w:t>Выдача результатов муниципальной услуги</w:t>
      </w:r>
    </w:p>
    <w:p w:rsidR="001F0F7E" w:rsidRPr="001D01EB" w:rsidRDefault="001F0F7E" w:rsidP="001D01EB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Основанием</w:t>
      </w:r>
      <w:r w:rsidRPr="001D01EB">
        <w:rPr>
          <w:rFonts w:ascii="Times New Roman" w:hAnsi="Times New Roman"/>
          <w:bCs/>
          <w:sz w:val="24"/>
          <w:szCs w:val="24"/>
        </w:rPr>
        <w:t xml:space="preserve"> для </w:t>
      </w:r>
      <w:r w:rsidRPr="001D01EB">
        <w:rPr>
          <w:rFonts w:ascii="Times New Roman" w:hAnsi="Times New Roman"/>
          <w:sz w:val="24"/>
          <w:szCs w:val="24"/>
        </w:rPr>
        <w:t>начала</w:t>
      </w:r>
      <w:r w:rsidRPr="001D01EB">
        <w:rPr>
          <w:rFonts w:ascii="Times New Roman" w:hAnsi="Times New Roman"/>
          <w:bCs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административной</w:t>
      </w:r>
      <w:r w:rsidRPr="001D01EB">
        <w:rPr>
          <w:rFonts w:ascii="Times New Roman" w:hAnsi="Times New Roman"/>
          <w:bCs/>
          <w:sz w:val="24"/>
          <w:szCs w:val="24"/>
        </w:rPr>
        <w:t xml:space="preserve"> процедуры является получение </w:t>
      </w:r>
      <w:r w:rsidRPr="001D01EB">
        <w:rPr>
          <w:rFonts w:ascii="Times New Roman" w:hAnsi="Times New Roman"/>
          <w:sz w:val="24"/>
          <w:szCs w:val="24"/>
        </w:rPr>
        <w:t>согласований маршрута транспортного средства, осуществляющего перевозки тяжеловесных и (или) крупногабаритных грузов от всех владельцев автомобильных дорог, входящих в указанный маршрут, а также территориальных органов Госавтоинспекции, в случаях установленных пунктом 119 административного регламента.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</w:t>
      </w:r>
      <w:r w:rsidRPr="001D01EB">
        <w:rPr>
          <w:rFonts w:ascii="Times New Roman" w:hAnsi="Times New Roman"/>
          <w:bCs/>
          <w:sz w:val="24"/>
          <w:szCs w:val="24"/>
        </w:rPr>
        <w:t>наличии</w:t>
      </w:r>
      <w:r w:rsidRPr="001D01EB">
        <w:rPr>
          <w:rFonts w:ascii="Times New Roman" w:hAnsi="Times New Roman"/>
          <w:sz w:val="24"/>
          <w:szCs w:val="24"/>
        </w:rPr>
        <w:t xml:space="preserve"> оснований для отказа в </w:t>
      </w:r>
      <w:r w:rsidRPr="001D01EB">
        <w:rPr>
          <w:rFonts w:ascii="Times New Roman" w:hAnsi="Times New Roman"/>
          <w:bCs/>
          <w:sz w:val="24"/>
          <w:szCs w:val="24"/>
        </w:rPr>
        <w:t>выдаче</w:t>
      </w:r>
      <w:r w:rsidRPr="001D01EB">
        <w:rPr>
          <w:rFonts w:ascii="Times New Roman" w:hAnsi="Times New Roman"/>
          <w:sz w:val="24"/>
          <w:szCs w:val="24"/>
        </w:rPr>
        <w:t xml:space="preserve"> специаль</w:t>
      </w:r>
      <w:r w:rsidR="006E108B" w:rsidRPr="001D01EB">
        <w:rPr>
          <w:rFonts w:ascii="Times New Roman" w:hAnsi="Times New Roman"/>
          <w:sz w:val="24"/>
          <w:szCs w:val="24"/>
        </w:rPr>
        <w:t>ного разреше</w:t>
      </w:r>
      <w:r w:rsidR="001D01EB" w:rsidRPr="001D01EB">
        <w:rPr>
          <w:rFonts w:ascii="Times New Roman" w:hAnsi="Times New Roman"/>
          <w:sz w:val="24"/>
          <w:szCs w:val="24"/>
        </w:rPr>
        <w:t>ния, указанных в настоящем  административном регламенте</w:t>
      </w:r>
      <w:r w:rsidRPr="001D01EB">
        <w:rPr>
          <w:rFonts w:ascii="Times New Roman" w:hAnsi="Times New Roman"/>
          <w:sz w:val="24"/>
          <w:szCs w:val="24"/>
        </w:rPr>
        <w:t>, специалист ответственный за подготовку документов, в течение 2 рабочих дней со дня получения всех согласований подготавливает  решение об отказе в выдаче специального разрешения с указанием причины отказа.</w:t>
      </w:r>
    </w:p>
    <w:p w:rsidR="001F0F7E" w:rsidRPr="001D01EB" w:rsidRDefault="001F0F7E" w:rsidP="001D01EB">
      <w:pPr>
        <w:widowControl w:val="0"/>
        <w:numPr>
          <w:ilvl w:val="0"/>
          <w:numId w:val="1"/>
        </w:numPr>
        <w:tabs>
          <w:tab w:val="clear" w:pos="1431"/>
          <w:tab w:val="num" w:pos="1005"/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отсутствии оснований для отказа в выдаче специально</w:t>
      </w:r>
      <w:r w:rsidR="006E108B" w:rsidRPr="001D01EB">
        <w:rPr>
          <w:rFonts w:ascii="Times New Roman" w:hAnsi="Times New Roman" w:cs="Times New Roman"/>
          <w:sz w:val="24"/>
          <w:szCs w:val="24"/>
        </w:rPr>
        <w:t>го разреше</w:t>
      </w:r>
      <w:r w:rsidR="001D01EB" w:rsidRPr="001D01EB">
        <w:rPr>
          <w:rFonts w:ascii="Times New Roman" w:hAnsi="Times New Roman" w:cs="Times New Roman"/>
          <w:sz w:val="24"/>
          <w:szCs w:val="24"/>
        </w:rPr>
        <w:t>ния, указанных в настоящем административном регламенте</w:t>
      </w:r>
      <w:r w:rsidRPr="001D01EB">
        <w:rPr>
          <w:rFonts w:ascii="Times New Roman" w:hAnsi="Times New Roman" w:cs="Times New Roman"/>
          <w:sz w:val="24"/>
          <w:szCs w:val="24"/>
        </w:rPr>
        <w:t>, специалист ответственный за подготовку документов, в течение 1  рабочего дня со дня получения подтверждения оплат, передает специальное разрешение д</w:t>
      </w:r>
      <w:r w:rsidR="00DB4746" w:rsidRPr="001D01EB">
        <w:rPr>
          <w:rFonts w:ascii="Times New Roman" w:hAnsi="Times New Roman" w:cs="Times New Roman"/>
          <w:sz w:val="24"/>
          <w:szCs w:val="24"/>
        </w:rPr>
        <w:t xml:space="preserve">ля визирования Главе </w:t>
      </w:r>
      <w:proofErr w:type="spellStart"/>
      <w:r w:rsidR="00DB4746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осуществляется: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обращ</w:t>
      </w:r>
      <w:r w:rsidR="00DB4746" w:rsidRPr="001D01EB">
        <w:rPr>
          <w:rFonts w:ascii="Times New Roman" w:hAnsi="Times New Roman" w:cs="Times New Roman"/>
          <w:sz w:val="24"/>
          <w:szCs w:val="24"/>
        </w:rPr>
        <w:t xml:space="preserve">ении в Администрацию </w:t>
      </w:r>
      <w:proofErr w:type="spellStart"/>
      <w:r w:rsidR="00DB4746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0F7E" w:rsidRPr="001D01EB" w:rsidRDefault="001F0F7E" w:rsidP="001D01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обращении в МФЦ.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вып</w:t>
      </w:r>
      <w:r w:rsidRPr="001D01EB">
        <w:rPr>
          <w:rFonts w:ascii="Times New Roman" w:hAnsi="Times New Roman"/>
          <w:bCs/>
          <w:sz w:val="24"/>
          <w:szCs w:val="24"/>
        </w:rPr>
        <w:t>о</w:t>
      </w:r>
      <w:r w:rsidRPr="001D01EB">
        <w:rPr>
          <w:rFonts w:ascii="Times New Roman" w:hAnsi="Times New Roman"/>
          <w:sz w:val="24"/>
          <w:szCs w:val="24"/>
        </w:rPr>
        <w:t xml:space="preserve">лнения административной процедуры не превышает 3 рабочих дней со дня подготовки специального разрешения. </w:t>
      </w:r>
    </w:p>
    <w:p w:rsidR="001F0F7E" w:rsidRPr="001D01EB" w:rsidRDefault="001F0F7E" w:rsidP="001D01E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F0F7E" w:rsidRPr="001D01EB" w:rsidRDefault="004345C5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4. Ф</w:t>
      </w:r>
      <w:r w:rsidR="001F0F7E" w:rsidRPr="001D01EB">
        <w:rPr>
          <w:rFonts w:ascii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="001F0F7E" w:rsidRPr="001D01EB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F0F7E" w:rsidRPr="001D01EB">
        <w:rPr>
          <w:rFonts w:ascii="Times New Roman" w:hAnsi="Times New Roman" w:cs="Times New Roman"/>
          <w:b/>
          <w:sz w:val="24"/>
          <w:szCs w:val="24"/>
        </w:rPr>
        <w:br/>
        <w:t>за</w:t>
      </w:r>
      <w:proofErr w:type="gramEnd"/>
      <w:r w:rsidR="001F0F7E" w:rsidRPr="001D01E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1F0F7E" w:rsidRPr="001D01EB" w:rsidRDefault="001F0F7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7E" w:rsidRPr="001D01EB" w:rsidRDefault="004D038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Формы </w:t>
      </w:r>
      <w:proofErr w:type="gramStart"/>
      <w:r w:rsidRPr="001D01EB">
        <w:rPr>
          <w:rFonts w:ascii="Times New Roman" w:hAnsi="Times New Roman" w:cs="Times New Roman"/>
          <w:b/>
        </w:rPr>
        <w:t>контроля за</w:t>
      </w:r>
      <w:proofErr w:type="gramEnd"/>
      <w:r w:rsidRPr="001D01EB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4D038E" w:rsidRPr="001D01EB" w:rsidRDefault="004D038E" w:rsidP="001D01EB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D01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</w:t>
      </w:r>
      <w:r w:rsidR="00DB4746" w:rsidRPr="001D01EB">
        <w:rPr>
          <w:rFonts w:ascii="Times New Roman" w:hAnsi="Times New Roman"/>
          <w:sz w:val="24"/>
          <w:szCs w:val="24"/>
        </w:rPr>
        <w:t xml:space="preserve">существляется Главой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1D01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Законодательством РФ.</w:t>
      </w:r>
    </w:p>
    <w:p w:rsidR="001F0F7E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1002" w:rsidRDefault="00381002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1002" w:rsidRDefault="00381002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1002" w:rsidRPr="001D01EB" w:rsidRDefault="00381002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4D038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lastRenderedPageBreak/>
        <w:t>П</w:t>
      </w:r>
      <w:r w:rsidR="001F0F7E" w:rsidRPr="001D01EB">
        <w:rPr>
          <w:rFonts w:ascii="Times New Roman" w:hAnsi="Times New Roman" w:cs="Times New Roman"/>
          <w:b/>
        </w:rPr>
        <w:t>ериодичность осуществления плановых и внеплановых проверок полноты и качества предоставления муниципальн</w:t>
      </w:r>
      <w:r w:rsidR="00786E90" w:rsidRPr="001D01EB">
        <w:rPr>
          <w:rFonts w:ascii="Times New Roman" w:hAnsi="Times New Roman" w:cs="Times New Roman"/>
          <w:b/>
        </w:rPr>
        <w:t xml:space="preserve">ой услуги, в том числе </w:t>
      </w:r>
      <w:r w:rsidR="001F0F7E" w:rsidRPr="001D01EB">
        <w:rPr>
          <w:rFonts w:ascii="Times New Roman" w:hAnsi="Times New Roman" w:cs="Times New Roman"/>
          <w:b/>
        </w:rPr>
        <w:t xml:space="preserve"> формы </w:t>
      </w:r>
      <w:proofErr w:type="gramStart"/>
      <w:r w:rsidR="001F0F7E" w:rsidRPr="001D01EB">
        <w:rPr>
          <w:rFonts w:ascii="Times New Roman" w:hAnsi="Times New Roman" w:cs="Times New Roman"/>
          <w:b/>
        </w:rPr>
        <w:t>контроля за</w:t>
      </w:r>
      <w:proofErr w:type="gramEnd"/>
      <w:r w:rsidR="001F0F7E" w:rsidRPr="001D01EB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1F0F7E" w:rsidRPr="001D01EB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1D01EB">
        <w:rPr>
          <w:rFonts w:ascii="Times New Roman" w:hAnsi="Times New Roman"/>
          <w:sz w:val="24"/>
          <w:szCs w:val="24"/>
        </w:rPr>
        <w:t>формах</w:t>
      </w:r>
      <w:proofErr w:type="gramEnd"/>
      <w:r w:rsidRPr="001D01EB">
        <w:rPr>
          <w:rFonts w:ascii="Times New Roman" w:hAnsi="Times New Roman"/>
          <w:sz w:val="24"/>
          <w:szCs w:val="24"/>
        </w:rPr>
        <w:t>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(бездей</w:t>
      </w:r>
      <w:r w:rsidR="00DB4746" w:rsidRPr="001D01EB">
        <w:rPr>
          <w:rFonts w:ascii="Times New Roman" w:hAnsi="Times New Roman" w:cs="Times New Roman"/>
          <w:sz w:val="24"/>
          <w:szCs w:val="24"/>
        </w:rPr>
        <w:t xml:space="preserve">ствие) Администрации </w:t>
      </w:r>
      <w:proofErr w:type="spellStart"/>
      <w:r w:rsidR="00DB4746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специалистов, муниципальных служащих, ответственных за предоставление муниципальной услуги.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1D01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</w:t>
      </w:r>
      <w:r w:rsidR="00DB4746" w:rsidRPr="001D01EB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муниципальных служащих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Результаты проверки оформляются в </w:t>
      </w:r>
      <w:proofErr w:type="gramStart"/>
      <w:r w:rsidRPr="001D01EB">
        <w:rPr>
          <w:rFonts w:ascii="Times New Roman" w:hAnsi="Times New Roman"/>
          <w:sz w:val="24"/>
          <w:szCs w:val="24"/>
        </w:rPr>
        <w:t>виде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1F0F7E" w:rsidRPr="001D01EB" w:rsidRDefault="001F0F7E" w:rsidP="001D01EB">
      <w:pPr>
        <w:pStyle w:val="a3"/>
        <w:spacing w:line="240" w:lineRule="atLeast"/>
        <w:ind w:firstLine="0"/>
        <w:rPr>
          <w:sz w:val="24"/>
          <w:szCs w:val="24"/>
        </w:rPr>
      </w:pPr>
    </w:p>
    <w:p w:rsidR="001F0F7E" w:rsidRPr="001D01EB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F0F7E" w:rsidRPr="001D01EB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proofErr w:type="spellStart"/>
      <w:r w:rsidRPr="001D01EB">
        <w:rPr>
          <w:rFonts w:ascii="Times New Roman" w:hAnsi="Times New Roman"/>
          <w:sz w:val="24"/>
          <w:szCs w:val="24"/>
        </w:rPr>
        <w:t>П</w:t>
      </w:r>
      <w:r w:rsidR="00DB4746" w:rsidRPr="001D01EB">
        <w:rPr>
          <w:rFonts w:ascii="Times New Roman" w:hAnsi="Times New Roman"/>
          <w:sz w:val="24"/>
          <w:szCs w:val="24"/>
        </w:rPr>
        <w:t>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Персональная ответственность должностн</w:t>
      </w:r>
      <w:r w:rsidR="00DB4746" w:rsidRPr="001D01EB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F0F7E" w:rsidRPr="001D01EB" w:rsidRDefault="001F0F7E" w:rsidP="001D01E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Положения, характеризующие тре</w:t>
      </w:r>
      <w:r w:rsidR="00786E90" w:rsidRPr="001D01EB">
        <w:rPr>
          <w:rFonts w:ascii="Times New Roman" w:hAnsi="Times New Roman" w:cs="Times New Roman"/>
          <w:b/>
        </w:rPr>
        <w:t xml:space="preserve">бования к </w:t>
      </w:r>
      <w:r w:rsidRPr="001D01EB">
        <w:rPr>
          <w:rFonts w:ascii="Times New Roman" w:hAnsi="Times New Roman" w:cs="Times New Roman"/>
          <w:b/>
        </w:rPr>
        <w:t xml:space="preserve"> формам </w:t>
      </w:r>
      <w:proofErr w:type="gramStart"/>
      <w:r w:rsidRPr="001D01EB">
        <w:rPr>
          <w:rFonts w:ascii="Times New Roman" w:hAnsi="Times New Roman" w:cs="Times New Roman"/>
          <w:b/>
        </w:rPr>
        <w:t>контроля за</w:t>
      </w:r>
      <w:proofErr w:type="gramEnd"/>
      <w:r w:rsidRPr="001D01EB">
        <w:rPr>
          <w:rFonts w:ascii="Times New Roman" w:hAnsi="Times New Roman" w:cs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F0F7E" w:rsidRPr="001D01EB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</w:t>
      </w:r>
      <w:r w:rsidR="00DB4746" w:rsidRPr="001D01EB">
        <w:rPr>
          <w:rFonts w:ascii="Times New Roman" w:hAnsi="Times New Roman"/>
          <w:sz w:val="24"/>
          <w:szCs w:val="24"/>
        </w:rPr>
        <w:t xml:space="preserve">ьности Администрации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381002" w:rsidRDefault="00381002" w:rsidP="001D01E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002" w:rsidRPr="001D01EB" w:rsidRDefault="00381002" w:rsidP="001D01E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E90" w:rsidRPr="001D01EB" w:rsidRDefault="00786E90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lastRenderedPageBreak/>
        <w:t>5. Досудебное (внесудебное)  обжалование заявителем</w:t>
      </w:r>
      <w:r w:rsidR="001F0F7E" w:rsidRPr="001D01EB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</w:t>
      </w:r>
      <w:r w:rsidRPr="001D01EB">
        <w:rPr>
          <w:rFonts w:ascii="Times New Roman" w:hAnsi="Times New Roman" w:cs="Times New Roman"/>
          <w:b/>
          <w:sz w:val="24"/>
          <w:szCs w:val="24"/>
        </w:rPr>
        <w:t>) органа</w:t>
      </w:r>
      <w:r w:rsidR="001F0F7E" w:rsidRPr="001D01EB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</w:t>
      </w:r>
      <w:r w:rsidRPr="001D01EB">
        <w:rPr>
          <w:rFonts w:ascii="Times New Roman" w:hAnsi="Times New Roman" w:cs="Times New Roman"/>
          <w:b/>
          <w:sz w:val="24"/>
          <w:szCs w:val="24"/>
        </w:rPr>
        <w:t>у,  должностного</w:t>
      </w:r>
      <w:r w:rsidR="001F0F7E" w:rsidRPr="001D01EB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1D01EB">
        <w:rPr>
          <w:rFonts w:ascii="Times New Roman" w:hAnsi="Times New Roman" w:cs="Times New Roman"/>
          <w:b/>
          <w:sz w:val="24"/>
          <w:szCs w:val="24"/>
        </w:rPr>
        <w:t>а органа</w:t>
      </w:r>
      <w:r w:rsidR="001F0F7E" w:rsidRPr="001D01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01EB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</w:p>
    <w:p w:rsidR="001F0F7E" w:rsidRPr="001D01EB" w:rsidRDefault="00786E90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или муниципального служащего</w:t>
      </w:r>
    </w:p>
    <w:p w:rsidR="001F0F7E" w:rsidRPr="001D01EB" w:rsidRDefault="001F0F7E" w:rsidP="001D01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Право заявителя подать жалобу </w:t>
      </w:r>
      <w:r w:rsidR="00786E90" w:rsidRPr="001D01EB">
        <w:rPr>
          <w:rFonts w:ascii="Times New Roman" w:hAnsi="Times New Roman" w:cs="Times New Roman"/>
          <w:b/>
        </w:rPr>
        <w:t xml:space="preserve"> </w:t>
      </w:r>
      <w:r w:rsidRPr="001D01EB">
        <w:rPr>
          <w:rFonts w:ascii="Times New Roman" w:hAnsi="Times New Roman" w:cs="Times New Roman"/>
          <w:b/>
        </w:rPr>
        <w:t xml:space="preserve">на решения и (или) действия (бездействие) органа,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</w:t>
      </w:r>
      <w:r w:rsidR="00DB4746" w:rsidRPr="001D01E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Обжалование действий (бездей</w:t>
      </w:r>
      <w:r w:rsidR="00DB4746" w:rsidRPr="001D01EB">
        <w:rPr>
          <w:rFonts w:ascii="Times New Roman" w:hAnsi="Times New Roman"/>
          <w:sz w:val="24"/>
          <w:szCs w:val="24"/>
        </w:rPr>
        <w:t xml:space="preserve">ствия) Администрации </w:t>
      </w:r>
      <w:proofErr w:type="spellStart"/>
      <w:r w:rsidR="00DB4746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специалистов, муниципальных служащих</w:t>
      </w:r>
      <w:r w:rsidR="000D50C3" w:rsidRPr="001D01EB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0D50C3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D50C3"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sz w:val="24"/>
          <w:szCs w:val="24"/>
        </w:rPr>
        <w:t>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Предмет жалобы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</w:t>
      </w:r>
      <w:r w:rsidR="005D40AC" w:rsidRPr="001D01EB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специалистов, муниципальных служащих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1D01EB">
        <w:rPr>
          <w:rFonts w:ascii="Times New Roman" w:hAnsi="Times New Roman"/>
          <w:sz w:val="24"/>
          <w:szCs w:val="24"/>
        </w:rPr>
        <w:t>с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: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на действия (бездей</w:t>
      </w:r>
      <w:r w:rsidR="005D40AC" w:rsidRPr="001D01EB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специалистов,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1F0F7E" w:rsidRPr="001D01EB" w:rsidRDefault="005D40AC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F0F7E"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должна содержать: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D01EB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1D01EB">
        <w:rPr>
          <w:rFonts w:ascii="Times New Roman" w:hAnsi="Times New Roman"/>
          <w:sz w:val="24"/>
          <w:szCs w:val="24"/>
        </w:rPr>
        <w:t>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1D01EB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1D01EB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1D01EB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1D01EB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</w:t>
      </w:r>
      <w:r w:rsidR="005D40AC" w:rsidRPr="001D01EB">
        <w:rPr>
          <w:rFonts w:ascii="Times New Roman" w:hAnsi="Times New Roman"/>
          <w:sz w:val="24"/>
          <w:szCs w:val="24"/>
        </w:rPr>
        <w:t xml:space="preserve">яется Администрацией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proofErr w:type="spellStart"/>
      <w:r w:rsidR="005D40AC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 в сети Интернет;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141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5" w:name="Par58"/>
      <w:bookmarkEnd w:id="5"/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ра</w:t>
      </w:r>
      <w:r w:rsidR="005D40AC" w:rsidRPr="001D01EB">
        <w:rPr>
          <w:rFonts w:ascii="Times New Roman" w:hAnsi="Times New Roman"/>
          <w:sz w:val="24"/>
          <w:szCs w:val="24"/>
        </w:rPr>
        <w:t xml:space="preserve">ссматривается Главой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  <w:r w:rsidRPr="001D01EB">
        <w:rPr>
          <w:rFonts w:ascii="Times New Roman" w:hAnsi="Times New Roman"/>
          <w:sz w:val="24"/>
          <w:szCs w:val="24"/>
        </w:rPr>
        <w:t xml:space="preserve">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>В случае если жалоба подана заявит</w:t>
      </w:r>
      <w:r w:rsidR="005D40AC" w:rsidRPr="001D01EB">
        <w:rPr>
          <w:rFonts w:ascii="Times New Roman" w:hAnsi="Times New Roman"/>
          <w:sz w:val="24"/>
          <w:szCs w:val="24"/>
        </w:rPr>
        <w:t xml:space="preserve">елем в Администрацию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Сроки рассмотрения жалобы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Жалоба, поступи</w:t>
      </w:r>
      <w:r w:rsidR="005D40AC" w:rsidRPr="001D01EB">
        <w:rPr>
          <w:rFonts w:ascii="Times New Roman" w:hAnsi="Times New Roman"/>
          <w:sz w:val="24"/>
          <w:szCs w:val="24"/>
        </w:rPr>
        <w:t xml:space="preserve">вшая в Администрацию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F0F7E" w:rsidRPr="001D01EB" w:rsidRDefault="001F0F7E" w:rsidP="001D01E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Перечень оснований для приостановления рассмотрения жалобы 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786E90" w:rsidRPr="001D01EB" w:rsidRDefault="00786E90" w:rsidP="00381002">
      <w:pPr>
        <w:pStyle w:val="ab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01E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1D01EB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отказывает в</w:t>
      </w:r>
    </w:p>
    <w:p w:rsidR="00786E90" w:rsidRPr="001D01EB" w:rsidRDefault="00786E90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proofErr w:type="gramEnd"/>
      <w:r w:rsidRPr="001D01EB">
        <w:rPr>
          <w:rFonts w:ascii="Times New Roman" w:eastAsia="Times New Roman" w:hAnsi="Times New Roman" w:cs="Times New Roman"/>
          <w:sz w:val="24"/>
          <w:szCs w:val="24"/>
        </w:rPr>
        <w:t xml:space="preserve"> жалобы в следующих случаях: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с требованиями настоящих Правил в отношении того же заявителя и по тому же предмету жалобы.</w:t>
      </w:r>
    </w:p>
    <w:p w:rsidR="00786E90" w:rsidRPr="001D01EB" w:rsidRDefault="00786E90" w:rsidP="00381002">
      <w:pPr>
        <w:pStyle w:val="ab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01E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вправе оставить жалобу без ответа в </w:t>
      </w:r>
      <w:proofErr w:type="gramStart"/>
      <w:r w:rsidRPr="001D01E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</w:p>
    <w:p w:rsidR="00786E90" w:rsidRPr="001D01EB" w:rsidRDefault="00786E90" w:rsidP="001D01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1D01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В случае если текст не поддается прочтению, ответ на обращение не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 обращение не дается. 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proofErr w:type="spellStart"/>
      <w:r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направляемые обращения направлялись в Администрацию </w:t>
      </w:r>
      <w:proofErr w:type="spellStart"/>
      <w:r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786E90" w:rsidRPr="001D01EB" w:rsidRDefault="00786E90" w:rsidP="001D01E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</w:t>
      </w:r>
      <w:proofErr w:type="gramStart"/>
      <w:r w:rsidRPr="001D01EB">
        <w:rPr>
          <w:rFonts w:ascii="Times New Roman" w:hAnsi="Times New Roman" w:cs="Times New Roman"/>
          <w:bCs/>
          <w:sz w:val="24"/>
          <w:szCs w:val="24"/>
        </w:rPr>
        <w:t>обращении</w:t>
      </w:r>
      <w:proofErr w:type="gramEnd"/>
      <w:r w:rsidRPr="001D01EB">
        <w:rPr>
          <w:rFonts w:ascii="Times New Roman" w:hAnsi="Times New Roman" w:cs="Times New Roman"/>
          <w:bCs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86E90" w:rsidRPr="001D01EB" w:rsidRDefault="00786E90" w:rsidP="001D01E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Результат рассмотрения жалобы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 результатам рассмотрения об</w:t>
      </w:r>
      <w:r w:rsidR="005D40AC" w:rsidRPr="001D01EB">
        <w:rPr>
          <w:rFonts w:ascii="Times New Roman" w:hAnsi="Times New Roman"/>
          <w:sz w:val="24"/>
          <w:szCs w:val="24"/>
        </w:rPr>
        <w:t xml:space="preserve">ращения жалобы Глава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1F0F7E" w:rsidRPr="001D01EB" w:rsidRDefault="005D40AC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F0F7E" w:rsidRPr="001D01EB">
        <w:rPr>
          <w:rFonts w:ascii="Times New Roman" w:hAnsi="Times New Roman"/>
          <w:sz w:val="24"/>
          <w:szCs w:val="24"/>
        </w:rPr>
        <w:t xml:space="preserve"> сельского поселения отказывает в </w:t>
      </w:r>
      <w:proofErr w:type="gramStart"/>
      <w:r w:rsidR="001F0F7E" w:rsidRPr="001D01EB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="001F0F7E" w:rsidRPr="001D01EB">
        <w:rPr>
          <w:rFonts w:ascii="Times New Roman" w:hAnsi="Times New Roman"/>
          <w:sz w:val="24"/>
          <w:szCs w:val="24"/>
        </w:rPr>
        <w:t xml:space="preserve"> жалобы в следующих случаях: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того же заявителя и по тому же предмету жалобы.</w:t>
      </w:r>
    </w:p>
    <w:p w:rsidR="001F0F7E" w:rsidRPr="001D01EB" w:rsidRDefault="005D40AC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F0F7E" w:rsidRPr="001D01EB">
        <w:rPr>
          <w:rFonts w:ascii="Times New Roman" w:hAnsi="Times New Roman"/>
          <w:sz w:val="24"/>
          <w:szCs w:val="24"/>
        </w:rPr>
        <w:t xml:space="preserve"> сельского поселения оставляет жалобу без ответа в следующих </w:t>
      </w:r>
      <w:proofErr w:type="gramStart"/>
      <w:r w:rsidR="001F0F7E" w:rsidRPr="001D01EB">
        <w:rPr>
          <w:rFonts w:ascii="Times New Roman" w:hAnsi="Times New Roman"/>
          <w:sz w:val="24"/>
          <w:szCs w:val="24"/>
        </w:rPr>
        <w:t>случаях</w:t>
      </w:r>
      <w:proofErr w:type="gramEnd"/>
      <w:r w:rsidR="001F0F7E" w:rsidRPr="001D01EB">
        <w:rPr>
          <w:rFonts w:ascii="Times New Roman" w:hAnsi="Times New Roman"/>
          <w:sz w:val="24"/>
          <w:szCs w:val="24"/>
        </w:rPr>
        <w:t>: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если в жалобе не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принимает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5D40AC" w:rsidRPr="001D01EB">
        <w:rPr>
          <w:rFonts w:ascii="Times New Roman" w:hAnsi="Times New Roman" w:cs="Times New Roman"/>
          <w:sz w:val="24"/>
          <w:szCs w:val="24"/>
        </w:rPr>
        <w:t xml:space="preserve">лись в Администрацию </w:t>
      </w:r>
      <w:proofErr w:type="spellStart"/>
      <w:r w:rsidR="005D40AC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1D01EB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15</w:t>
      </w:r>
      <w:r w:rsidR="001414D1" w:rsidRPr="001D01EB">
        <w:rPr>
          <w:rFonts w:ascii="Times New Roman" w:hAnsi="Times New Roman"/>
          <w:sz w:val="24"/>
          <w:szCs w:val="24"/>
        </w:rPr>
        <w:t>8</w:t>
      </w:r>
      <w:r w:rsidRPr="001D01EB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D01E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AB2FD0" w:rsidRPr="001D01EB">
        <w:rPr>
          <w:rFonts w:ascii="Times New Roman" w:hAnsi="Times New Roman"/>
          <w:sz w:val="24"/>
          <w:szCs w:val="24"/>
        </w:rPr>
        <w:t xml:space="preserve"> или преступления</w:t>
      </w:r>
      <w:r w:rsidRPr="001D01EB">
        <w:rPr>
          <w:rFonts w:ascii="Times New Roman" w:hAnsi="Times New Roman"/>
          <w:sz w:val="24"/>
          <w:szCs w:val="24"/>
        </w:rPr>
        <w:t>, предусмотренного статьей 5.63 Кодекса Российской Федерации об а</w:t>
      </w:r>
      <w:r w:rsidR="00AB2FD0" w:rsidRPr="001D01EB">
        <w:rPr>
          <w:rFonts w:ascii="Times New Roman" w:hAnsi="Times New Roman"/>
          <w:sz w:val="24"/>
          <w:szCs w:val="24"/>
        </w:rPr>
        <w:t>дминистративных правонарушениях</w:t>
      </w:r>
      <w:r w:rsidRPr="001D01EB">
        <w:rPr>
          <w:rFonts w:ascii="Times New Roman" w:hAnsi="Times New Roman"/>
          <w:sz w:val="24"/>
          <w:szCs w:val="24"/>
        </w:rPr>
        <w:t xml:space="preserve"> должностное лицо,</w:t>
      </w:r>
      <w:r w:rsidR="00AB2FD0" w:rsidRPr="001D01EB">
        <w:rPr>
          <w:rFonts w:ascii="Times New Roman" w:hAnsi="Times New Roman"/>
          <w:sz w:val="24"/>
          <w:szCs w:val="24"/>
        </w:rPr>
        <w:t xml:space="preserve"> наделенное полномочиями </w:t>
      </w:r>
      <w:r w:rsidRPr="001D01EB">
        <w:rPr>
          <w:rFonts w:ascii="Times New Roman" w:hAnsi="Times New Roman"/>
          <w:sz w:val="24"/>
          <w:szCs w:val="24"/>
        </w:rPr>
        <w:t xml:space="preserve"> на рассмотрение жалоб, незамедлительно направляет имеющиеся материалы в органы прокуратуры.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Порядок информирования заявителя о результатах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рассмотрения жалобы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1F0F7E" w:rsidRPr="001D01EB" w:rsidRDefault="005D40AC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1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F0F7E"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01E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D01EB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Заявитель обжалует решение по жалобе, принимаемое должностным лицом, в судебном </w:t>
      </w:r>
      <w:proofErr w:type="gramStart"/>
      <w:r w:rsidRPr="001D01EB">
        <w:rPr>
          <w:rFonts w:ascii="Times New Roman" w:hAnsi="Times New Roman"/>
          <w:sz w:val="24"/>
          <w:szCs w:val="24"/>
        </w:rPr>
        <w:t>порядке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в соответствии с гражданским процессуальным законодательством Российской Федерации.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Право заявителя на получение информации и документов,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1D01EB">
        <w:rPr>
          <w:rFonts w:ascii="Times New Roman" w:hAnsi="Times New Roman" w:cs="Times New Roman"/>
          <w:b/>
        </w:rPr>
        <w:t>необходимых</w:t>
      </w:r>
      <w:proofErr w:type="gramEnd"/>
      <w:r w:rsidRPr="001D01EB">
        <w:rPr>
          <w:rFonts w:ascii="Times New Roman" w:hAnsi="Times New Roman" w:cs="Times New Roman"/>
          <w:b/>
        </w:rPr>
        <w:t xml:space="preserve"> для обоснования и рассмотрения жалобы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Местонахо</w:t>
      </w:r>
      <w:r w:rsidR="005D40AC" w:rsidRPr="001D01EB">
        <w:rPr>
          <w:rFonts w:ascii="Times New Roman" w:hAnsi="Times New Roman" w:cs="Times New Roman"/>
          <w:sz w:val="24"/>
          <w:szCs w:val="24"/>
        </w:rPr>
        <w:t xml:space="preserve">ждение Администрации </w:t>
      </w:r>
      <w:proofErr w:type="spellStart"/>
      <w:r w:rsidR="005D40AC" w:rsidRPr="001D01E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номеров телефонов для получения сведений о прохождении процедур по рассмотрению жалобы; 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подаче жалобы заявитель вправе полу</w:t>
      </w:r>
      <w:r w:rsidR="005D40AC" w:rsidRPr="001D01EB">
        <w:rPr>
          <w:rFonts w:ascii="Times New Roman" w:hAnsi="Times New Roman"/>
          <w:sz w:val="24"/>
          <w:szCs w:val="24"/>
        </w:rPr>
        <w:t xml:space="preserve">чить в Администрации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</w:t>
      </w: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7E" w:rsidRPr="001D01EB" w:rsidRDefault="001F0F7E" w:rsidP="001D01E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Способы информирования заявителей о порядке подачи и рассмотрения жалобы</w:t>
      </w:r>
    </w:p>
    <w:p w:rsidR="001F0F7E" w:rsidRPr="001D01EB" w:rsidRDefault="001F0F7E" w:rsidP="001D01E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F0F7E" w:rsidRPr="001D01EB" w:rsidRDefault="001F0F7E" w:rsidP="001D01EB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1EB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</w:t>
      </w:r>
      <w:r w:rsidR="005D40AC" w:rsidRPr="001D01EB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</w:t>
      </w:r>
      <w:r w:rsidR="005D40AC" w:rsidRPr="001D01EB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5D40AC" w:rsidRPr="001D01E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D01EB">
        <w:rPr>
          <w:rFonts w:ascii="Times New Roman" w:hAnsi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в МФЦ, а также в устной и (или) письменной форме.</w:t>
      </w:r>
      <w:proofErr w:type="gramEnd"/>
    </w:p>
    <w:p w:rsidR="001F0F7E" w:rsidRPr="001D01EB" w:rsidRDefault="001F0F7E" w:rsidP="001D01E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br w:type="page"/>
      </w:r>
    </w:p>
    <w:p w:rsidR="001F0F7E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1D01EB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1D01EB" w:rsidRPr="001D01EB" w:rsidRDefault="001D01EB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F0F7E" w:rsidRPr="001D01EB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01A6F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</w:t>
      </w:r>
      <w:r w:rsidR="005D40AC">
        <w:rPr>
          <w:rFonts w:ascii="Times New Roman" w:hAnsi="Times New Roman"/>
          <w:b/>
          <w:sz w:val="24"/>
          <w:szCs w:val="24"/>
        </w:rPr>
        <w:t xml:space="preserve"> почты Администрации </w:t>
      </w:r>
      <w:proofErr w:type="spellStart"/>
      <w:r w:rsidR="005D40AC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A01A6F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F0F7E" w:rsidRPr="00A01A6F" w:rsidRDefault="005D40AC" w:rsidP="001F0F7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F0F7E"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Место нахо</w:t>
      </w:r>
      <w:r w:rsidR="005D40AC">
        <w:rPr>
          <w:rFonts w:ascii="Times New Roman" w:hAnsi="Times New Roman"/>
          <w:sz w:val="24"/>
          <w:szCs w:val="24"/>
        </w:rPr>
        <w:t xml:space="preserve">ждения Администрации </w:t>
      </w:r>
      <w:proofErr w:type="spellStart"/>
      <w:r w:rsidR="005D40A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A01A6F">
        <w:rPr>
          <w:rFonts w:ascii="Times New Roman" w:hAnsi="Times New Roman"/>
          <w:sz w:val="24"/>
          <w:szCs w:val="24"/>
        </w:rPr>
        <w:t xml:space="preserve"> сельского поселения, Томская область,</w:t>
      </w:r>
      <w:r w:rsidR="005D4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0AC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5D40A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D40AC">
        <w:rPr>
          <w:rFonts w:ascii="Times New Roman" w:hAnsi="Times New Roman"/>
          <w:sz w:val="24"/>
          <w:szCs w:val="24"/>
        </w:rPr>
        <w:t>с</w:t>
      </w:r>
      <w:proofErr w:type="gramStart"/>
      <w:r w:rsidR="005D40AC">
        <w:rPr>
          <w:rFonts w:ascii="Times New Roman" w:hAnsi="Times New Roman"/>
          <w:sz w:val="24"/>
          <w:szCs w:val="24"/>
        </w:rPr>
        <w:t>.П</w:t>
      </w:r>
      <w:proofErr w:type="gramEnd"/>
      <w:r w:rsidR="005D40AC">
        <w:rPr>
          <w:rFonts w:ascii="Times New Roman" w:hAnsi="Times New Roman"/>
          <w:sz w:val="24"/>
          <w:szCs w:val="24"/>
        </w:rPr>
        <w:t>удовка</w:t>
      </w:r>
      <w:proofErr w:type="spellEnd"/>
      <w:r w:rsidR="005D40AC">
        <w:rPr>
          <w:rFonts w:ascii="Times New Roman" w:hAnsi="Times New Roman"/>
          <w:sz w:val="24"/>
          <w:szCs w:val="24"/>
        </w:rPr>
        <w:t>, ул.Центральная</w:t>
      </w:r>
      <w:r w:rsidRPr="00A01A6F">
        <w:rPr>
          <w:rFonts w:ascii="Times New Roman" w:hAnsi="Times New Roman"/>
          <w:sz w:val="24"/>
          <w:szCs w:val="24"/>
        </w:rPr>
        <w:t>,</w:t>
      </w:r>
      <w:r w:rsidR="005D40AC"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д.</w:t>
      </w:r>
      <w:r w:rsidR="005D40AC">
        <w:rPr>
          <w:rFonts w:ascii="Times New Roman" w:hAnsi="Times New Roman"/>
          <w:sz w:val="24"/>
          <w:szCs w:val="24"/>
        </w:rPr>
        <w:t>64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График</w:t>
      </w:r>
      <w:r w:rsidR="005D40AC">
        <w:rPr>
          <w:rFonts w:ascii="Times New Roman" w:hAnsi="Times New Roman"/>
          <w:sz w:val="24"/>
          <w:szCs w:val="24"/>
        </w:rPr>
        <w:t xml:space="preserve"> работы Администрации </w:t>
      </w:r>
      <w:proofErr w:type="spellStart"/>
      <w:r w:rsidR="005D40A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A01A6F"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i/>
          <w:sz w:val="24"/>
          <w:szCs w:val="24"/>
        </w:rPr>
        <w:t>:</w:t>
      </w:r>
      <w:proofErr w:type="gramEnd"/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1F0F7E" w:rsidRPr="00A01A6F" w:rsidRDefault="005D40AC" w:rsidP="001D21D3">
            <w:pPr>
              <w:tabs>
                <w:tab w:val="left" w:pos="1276"/>
              </w:tabs>
              <w:spacing w:after="0"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</w:t>
            </w:r>
            <w:r w:rsidR="001F0F7E"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F0F7E" w:rsidRPr="00A01A6F" w:rsidRDefault="005D40AC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="001F0F7E"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1F0F7E" w:rsidRPr="00A01A6F" w:rsidRDefault="005D40AC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="001F0F7E"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F0F7E" w:rsidRPr="00A01A6F" w:rsidRDefault="005D40AC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="001F0F7E"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F0F7E" w:rsidRPr="00A01A6F" w:rsidRDefault="005D40AC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="001F0F7E"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1F0F7E" w:rsidRPr="00A01A6F" w:rsidTr="001D21D3">
        <w:trPr>
          <w:trHeight w:val="363"/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.</w:t>
            </w:r>
          </w:p>
        </w:tc>
      </w:tr>
    </w:tbl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График приема заявит</w:t>
      </w:r>
      <w:r w:rsidR="007F4867">
        <w:rPr>
          <w:rFonts w:ascii="Times New Roman" w:hAnsi="Times New Roman"/>
          <w:sz w:val="24"/>
          <w:szCs w:val="24"/>
        </w:rPr>
        <w:t xml:space="preserve">елей в Администрации </w:t>
      </w:r>
      <w:proofErr w:type="spellStart"/>
      <w:r w:rsidR="007F486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F4867"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01A6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1F0F7E" w:rsidRPr="00A01A6F" w:rsidTr="001D21D3">
        <w:trPr>
          <w:jc w:val="center"/>
        </w:trPr>
        <w:tc>
          <w:tcPr>
            <w:tcW w:w="1155" w:type="pct"/>
          </w:tcPr>
          <w:p w:rsidR="001F0F7E" w:rsidRPr="00A01A6F" w:rsidRDefault="001F0F7E" w:rsidP="001D21D3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F0F7E" w:rsidRPr="00A01A6F" w:rsidRDefault="001F0F7E" w:rsidP="001D21D3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1F0F7E" w:rsidRPr="00A01A6F" w:rsidRDefault="001F0F7E" w:rsidP="001F0F7E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 xml:space="preserve">Почтовый </w:t>
      </w:r>
      <w:r w:rsidR="005D40AC">
        <w:rPr>
          <w:rFonts w:ascii="Times New Roman" w:hAnsi="Times New Roman"/>
          <w:sz w:val="24"/>
          <w:szCs w:val="24"/>
        </w:rPr>
        <w:t xml:space="preserve">адрес Администрации  </w:t>
      </w:r>
      <w:proofErr w:type="spellStart"/>
      <w:r w:rsidR="005D40A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5D40AC">
        <w:rPr>
          <w:rFonts w:ascii="Times New Roman" w:hAnsi="Times New Roman"/>
          <w:sz w:val="24"/>
          <w:szCs w:val="24"/>
        </w:rPr>
        <w:t xml:space="preserve"> сельского поселения, 636316</w:t>
      </w:r>
      <w:r w:rsidRPr="00A01A6F">
        <w:rPr>
          <w:rFonts w:ascii="Times New Roman" w:hAnsi="Times New Roman"/>
          <w:sz w:val="24"/>
          <w:szCs w:val="24"/>
        </w:rPr>
        <w:t>, Томская область,</w:t>
      </w:r>
      <w:r w:rsidR="005D4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0AC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5D40A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D40AC">
        <w:rPr>
          <w:rFonts w:ascii="Times New Roman" w:hAnsi="Times New Roman"/>
          <w:sz w:val="24"/>
          <w:szCs w:val="24"/>
        </w:rPr>
        <w:t>с</w:t>
      </w:r>
      <w:proofErr w:type="gramStart"/>
      <w:r w:rsidR="005D40AC">
        <w:rPr>
          <w:rFonts w:ascii="Times New Roman" w:hAnsi="Times New Roman"/>
          <w:sz w:val="24"/>
          <w:szCs w:val="24"/>
        </w:rPr>
        <w:t>.П</w:t>
      </w:r>
      <w:proofErr w:type="gramEnd"/>
      <w:r w:rsidR="005D40AC">
        <w:rPr>
          <w:rFonts w:ascii="Times New Roman" w:hAnsi="Times New Roman"/>
          <w:sz w:val="24"/>
          <w:szCs w:val="24"/>
        </w:rPr>
        <w:t>удовка</w:t>
      </w:r>
      <w:proofErr w:type="spellEnd"/>
      <w:r w:rsidR="005D40AC">
        <w:rPr>
          <w:rFonts w:ascii="Times New Roman" w:hAnsi="Times New Roman"/>
          <w:sz w:val="24"/>
          <w:szCs w:val="24"/>
        </w:rPr>
        <w:t>, ул.Центральная</w:t>
      </w:r>
      <w:r w:rsidRPr="00A01A6F">
        <w:rPr>
          <w:rFonts w:ascii="Times New Roman" w:hAnsi="Times New Roman"/>
          <w:sz w:val="24"/>
          <w:szCs w:val="24"/>
        </w:rPr>
        <w:t>,</w:t>
      </w:r>
      <w:r w:rsidR="005D40AC"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д.</w:t>
      </w:r>
      <w:r w:rsidR="005D40AC">
        <w:rPr>
          <w:rFonts w:ascii="Times New Roman" w:hAnsi="Times New Roman"/>
          <w:sz w:val="24"/>
          <w:szCs w:val="24"/>
        </w:rPr>
        <w:t>64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Кон</w:t>
      </w:r>
      <w:r w:rsidR="005D40AC">
        <w:rPr>
          <w:rFonts w:ascii="Times New Roman" w:hAnsi="Times New Roman"/>
          <w:sz w:val="24"/>
          <w:szCs w:val="24"/>
        </w:rPr>
        <w:t>тактный телефон: 8 (38-251) 4-64-31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1F0F7E" w:rsidRPr="00A01A6F" w:rsidRDefault="001F0F7E" w:rsidP="001F0F7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0F7E" w:rsidRPr="00A01A6F" w:rsidRDefault="005D40AC" w:rsidP="001F0F7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F0F7E" w:rsidRPr="00A01A6F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="001F0F7E" w:rsidRPr="00A01A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F0F7E" w:rsidRPr="00A01A6F">
        <w:rPr>
          <w:rFonts w:ascii="Times New Roman" w:hAnsi="Times New Roman"/>
          <w:color w:val="FF6600"/>
          <w:sz w:val="24"/>
          <w:szCs w:val="24"/>
        </w:rPr>
        <w:t xml:space="preserve"> </w:t>
      </w:r>
      <w:r w:rsidR="001F0F7E" w:rsidRPr="00A01A6F">
        <w:rPr>
          <w:rFonts w:ascii="Times New Roman" w:hAnsi="Times New Roman"/>
          <w:sz w:val="24"/>
          <w:szCs w:val="24"/>
        </w:rPr>
        <w:t>(</w:t>
      </w:r>
      <w:r w:rsidR="001F0F7E" w:rsidRPr="00A01A6F">
        <w:rPr>
          <w:rFonts w:ascii="Times New Roman" w:hAnsi="Times New Roman"/>
          <w:sz w:val="24"/>
          <w:szCs w:val="24"/>
          <w:lang w:val="en-US"/>
        </w:rPr>
        <w:t>http</w:t>
      </w:r>
      <w:r w:rsidR="001F0F7E" w:rsidRPr="00A01A6F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pud</w:t>
      </w:r>
      <w:r w:rsidR="001F0F7E" w:rsidRPr="00A01A6F"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 w:rsidRPr="005D40AC">
        <w:rPr>
          <w:rFonts w:ascii="Times New Roman" w:hAnsi="Times New Roman"/>
          <w:sz w:val="24"/>
          <w:szCs w:val="24"/>
        </w:rPr>
        <w:t>@</w:t>
      </w:r>
      <w:proofErr w:type="spellStart"/>
      <w:r w:rsidR="001F0F7E" w:rsidRPr="00A01A6F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1F0F7E" w:rsidRPr="00A01A6F">
        <w:rPr>
          <w:rFonts w:ascii="Times New Roman" w:hAnsi="Times New Roman"/>
          <w:sz w:val="24"/>
          <w:szCs w:val="24"/>
        </w:rPr>
        <w:t>.</w:t>
      </w:r>
      <w:proofErr w:type="spellStart"/>
      <w:r w:rsidR="001F0F7E" w:rsidRPr="00A01A6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F0F7E" w:rsidRPr="00A01A6F">
        <w:rPr>
          <w:rFonts w:ascii="Times New Roman" w:hAnsi="Times New Roman"/>
          <w:sz w:val="24"/>
          <w:szCs w:val="24"/>
        </w:rPr>
        <w:t>/)</w:t>
      </w:r>
      <w:r w:rsidR="001F0F7E" w:rsidRPr="00A01A6F">
        <w:rPr>
          <w:rFonts w:ascii="Times New Roman" w:hAnsi="Times New Roman"/>
          <w:i/>
          <w:sz w:val="24"/>
          <w:szCs w:val="24"/>
        </w:rPr>
        <w:t>.</w:t>
      </w:r>
    </w:p>
    <w:p w:rsidR="001F0F7E" w:rsidRPr="00A01A6F" w:rsidRDefault="001F0F7E" w:rsidP="001F0F7E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F0F7E" w:rsidRPr="005D40AC" w:rsidRDefault="001F0F7E" w:rsidP="001F0F7E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Адрес электронной</w:t>
      </w:r>
      <w:r w:rsidR="005D40AC">
        <w:rPr>
          <w:rFonts w:ascii="Times New Roman" w:hAnsi="Times New Roman"/>
          <w:sz w:val="24"/>
          <w:szCs w:val="24"/>
        </w:rPr>
        <w:t xml:space="preserve"> почты Администрации </w:t>
      </w:r>
      <w:proofErr w:type="spellStart"/>
      <w:r w:rsidR="005D40A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01A6F">
        <w:rPr>
          <w:rFonts w:ascii="Times New Roman" w:hAnsi="Times New Roman"/>
          <w:i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 xml:space="preserve">в сети Интернет: </w:t>
      </w:r>
      <w:proofErr w:type="spellStart"/>
      <w:r w:rsidR="005D40AC">
        <w:rPr>
          <w:rFonts w:ascii="Times New Roman" w:hAnsi="Times New Roman"/>
          <w:sz w:val="24"/>
          <w:szCs w:val="24"/>
          <w:lang w:val="en-US"/>
        </w:rPr>
        <w:t>pud</w:t>
      </w:r>
      <w:r w:rsidR="005D40AC" w:rsidRPr="00A01A6F"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 w:rsidR="005D40AC" w:rsidRPr="005D40AC">
        <w:rPr>
          <w:rFonts w:ascii="Times New Roman" w:hAnsi="Times New Roman"/>
          <w:sz w:val="24"/>
          <w:szCs w:val="24"/>
        </w:rPr>
        <w:t>@</w:t>
      </w:r>
      <w:proofErr w:type="spellStart"/>
      <w:r w:rsidR="005D40AC" w:rsidRPr="00A01A6F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D40AC" w:rsidRPr="00A01A6F">
        <w:rPr>
          <w:rFonts w:ascii="Times New Roman" w:hAnsi="Times New Roman"/>
          <w:sz w:val="24"/>
          <w:szCs w:val="24"/>
        </w:rPr>
        <w:t>.</w:t>
      </w:r>
      <w:proofErr w:type="spellStart"/>
      <w:r w:rsidR="005D40AC" w:rsidRPr="00A01A6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D40AC">
        <w:rPr>
          <w:rFonts w:ascii="Times New Roman" w:hAnsi="Times New Roman"/>
          <w:sz w:val="24"/>
          <w:szCs w:val="24"/>
        </w:rPr>
        <w:t>.</w:t>
      </w:r>
    </w:p>
    <w:p w:rsidR="001F0F7E" w:rsidRPr="00A01A6F" w:rsidRDefault="001F0F7E" w:rsidP="001F0F7E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tabs>
          <w:tab w:val="left" w:pos="1134"/>
        </w:tabs>
        <w:spacing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tabs>
          <w:tab w:val="left" w:pos="1134"/>
        </w:tabs>
        <w:spacing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tabs>
          <w:tab w:val="left" w:pos="1134"/>
        </w:tabs>
        <w:spacing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015A3" w:rsidRDefault="00C015A3" w:rsidP="00381002">
      <w:pPr>
        <w:tabs>
          <w:tab w:val="left" w:pos="1134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381002" w:rsidRPr="00A01A6F" w:rsidRDefault="00381002" w:rsidP="00381002">
      <w:pPr>
        <w:tabs>
          <w:tab w:val="left" w:pos="1134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1D01EB" w:rsidRDefault="001D01EB" w:rsidP="00C015A3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D01EB" w:rsidRDefault="001D01EB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1D01EB" w:rsidRPr="001D01EB" w:rsidRDefault="001D01EB" w:rsidP="001D01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D01EB" w:rsidRDefault="001D01EB" w:rsidP="001D01EB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C015A3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(образец)</w:t>
      </w:r>
    </w:p>
    <w:p w:rsidR="001F0F7E" w:rsidRPr="00A01A6F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Реквизиты заявителя</w:t>
      </w:r>
    </w:p>
    <w:p w:rsidR="001F0F7E" w:rsidRPr="00381002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proofErr w:type="gramStart"/>
      <w:r w:rsidRPr="00381002">
        <w:rPr>
          <w:rFonts w:ascii="Times New Roman" w:hAnsi="Times New Roman" w:cs="Times New Roman"/>
          <w:i/>
        </w:rPr>
        <w:t>(наименование, адрес (местонахождение)</w:t>
      </w:r>
      <w:proofErr w:type="gramEnd"/>
    </w:p>
    <w:p w:rsidR="001F0F7E" w:rsidRPr="00381002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 w:rsidRPr="00381002">
        <w:rPr>
          <w:rFonts w:ascii="Times New Roman" w:hAnsi="Times New Roman" w:cs="Times New Roman"/>
          <w:i/>
        </w:rPr>
        <w:t>- для  юридических  лиц, Ф.И.О., адрес</w:t>
      </w:r>
    </w:p>
    <w:p w:rsidR="001F0F7E" w:rsidRPr="00381002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 w:rsidRPr="00381002">
        <w:rPr>
          <w:rFonts w:ascii="Times New Roman" w:hAnsi="Times New Roman" w:cs="Times New Roman"/>
          <w:i/>
        </w:rPr>
        <w:t xml:space="preserve">места жительства - для  </w:t>
      </w:r>
      <w:proofErr w:type="gramStart"/>
      <w:r w:rsidRPr="00381002">
        <w:rPr>
          <w:rFonts w:ascii="Times New Roman" w:hAnsi="Times New Roman" w:cs="Times New Roman"/>
          <w:i/>
        </w:rPr>
        <w:t>индивидуальных</w:t>
      </w:r>
      <w:proofErr w:type="gramEnd"/>
    </w:p>
    <w:p w:rsidR="001F0F7E" w:rsidRPr="00A01A6F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1002">
        <w:rPr>
          <w:rFonts w:ascii="Times New Roman" w:hAnsi="Times New Roman" w:cs="Times New Roman"/>
          <w:i/>
        </w:rPr>
        <w:t>предпринимателей и физических лиц)</w:t>
      </w:r>
    </w:p>
    <w:p w:rsidR="001F0F7E" w:rsidRPr="00A01A6F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Исх. от  ____________ N ______________</w:t>
      </w:r>
    </w:p>
    <w:p w:rsidR="001F0F7E" w:rsidRPr="00A01A6F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поступило в __________________________</w:t>
      </w:r>
    </w:p>
    <w:p w:rsidR="001F0F7E" w:rsidRPr="00A01A6F" w:rsidRDefault="001F0F7E" w:rsidP="00C015A3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дата ________________ N ______________</w:t>
      </w:r>
    </w:p>
    <w:p w:rsidR="001F0F7E" w:rsidRPr="00A01A6F" w:rsidRDefault="001F0F7E" w:rsidP="00C015A3">
      <w:pPr>
        <w:pStyle w:val="ConsPlusNonformat"/>
        <w:spacing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1F0F7E" w:rsidRPr="00C015A3" w:rsidRDefault="001F0F7E" w:rsidP="00C015A3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C015A3">
        <w:rPr>
          <w:rFonts w:ascii="Times New Roman" w:hAnsi="Times New Roman" w:cs="Times New Roman"/>
          <w:sz w:val="22"/>
          <w:szCs w:val="22"/>
        </w:rPr>
        <w:t>ЗАЯВЛЕНИЕ</w:t>
      </w:r>
    </w:p>
    <w:p w:rsidR="001F0F7E" w:rsidRPr="00C015A3" w:rsidRDefault="001F0F7E" w:rsidP="0038100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C015A3">
        <w:rPr>
          <w:rFonts w:ascii="Times New Roman" w:hAnsi="Times New Roman" w:cs="Times New Roman"/>
          <w:sz w:val="22"/>
          <w:szCs w:val="22"/>
        </w:rPr>
        <w:t xml:space="preserve">на получение специального </w:t>
      </w:r>
      <w:proofErr w:type="gramStart"/>
      <w:r w:rsidRPr="00C015A3">
        <w:rPr>
          <w:rFonts w:ascii="Times New Roman" w:hAnsi="Times New Roman" w:cs="Times New Roman"/>
          <w:sz w:val="22"/>
          <w:szCs w:val="22"/>
        </w:rPr>
        <w:t>разрешения</w:t>
      </w:r>
      <w:proofErr w:type="gramEnd"/>
      <w:r w:rsidRPr="00C015A3">
        <w:rPr>
          <w:rFonts w:ascii="Times New Roman" w:hAnsi="Times New Roman" w:cs="Times New Roman"/>
          <w:sz w:val="22"/>
          <w:szCs w:val="22"/>
        </w:rPr>
        <w:t xml:space="preserve"> на движение по автомобильным дорогам транспортного средства,</w:t>
      </w:r>
      <w:r w:rsidR="00381002">
        <w:rPr>
          <w:rFonts w:ascii="Times New Roman" w:hAnsi="Times New Roman" w:cs="Times New Roman"/>
          <w:sz w:val="22"/>
          <w:szCs w:val="22"/>
        </w:rPr>
        <w:t xml:space="preserve"> </w:t>
      </w:r>
      <w:r w:rsidRPr="00C015A3">
        <w:rPr>
          <w:rFonts w:ascii="Times New Roman" w:hAnsi="Times New Roman" w:cs="Times New Roman"/>
          <w:sz w:val="22"/>
          <w:szCs w:val="22"/>
        </w:rPr>
        <w:t>осуществляющего перевозки тяжеловесных и (или) крупногабаритных грузов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rHeight w:val="400"/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ИНН, ОГРН/ОГРИП владельца    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транспортного средства </w:t>
            </w:r>
            <w:hyperlink w:anchor="Par90" w:history="1">
              <w:r w:rsidRPr="00C015A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Маршрут движения                                                         </w:t>
            </w:r>
          </w:p>
        </w:tc>
      </w:tr>
      <w:tr w:rsidR="001F0F7E" w:rsidRPr="00C015A3" w:rsidTr="00C015A3">
        <w:trPr>
          <w:trHeight w:val="273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72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нет         </w:t>
            </w:r>
          </w:p>
        </w:tc>
      </w:tr>
      <w:tr w:rsidR="001F0F7E" w:rsidRPr="00C015A3" w:rsidTr="001D21D3">
        <w:trPr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91" w:history="1">
              <w:r w:rsidRPr="00C015A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      </w:t>
            </w:r>
          </w:p>
        </w:tc>
      </w:tr>
      <w:tr w:rsidR="001F0F7E" w:rsidRPr="00C015A3" w:rsidTr="00C015A3">
        <w:trPr>
          <w:trHeight w:val="169"/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rHeight w:val="8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015A3">
              <w:rPr>
                <w:rFonts w:ascii="Times New Roman" w:hAnsi="Times New Roman" w:cs="Times New Roman"/>
              </w:rPr>
              <w:t xml:space="preserve">Транспортное средство (автопоезд) (марка и модель транспортного  средства (тягача, прицепа (полуприцепа)), государственный  регистрационный знак транспортного средства (тягача, прицепа             </w:t>
            </w:r>
            <w:proofErr w:type="gramEnd"/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(полуприцепа))                                                           </w:t>
            </w:r>
          </w:p>
        </w:tc>
      </w:tr>
      <w:tr w:rsidR="001F0F7E" w:rsidRPr="00C015A3" w:rsidTr="008B45B1">
        <w:trPr>
          <w:trHeight w:val="183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Параметры транспортного средства (автопоезда)                            </w:t>
            </w:r>
          </w:p>
        </w:tc>
      </w:tr>
      <w:tr w:rsidR="001F0F7E" w:rsidRPr="00C015A3" w:rsidTr="008B45B1">
        <w:trPr>
          <w:trHeight w:val="477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</w:t>
            </w:r>
            <w:proofErr w:type="gramStart"/>
            <w:r w:rsidRPr="00C015A3">
              <w:rPr>
                <w:rFonts w:ascii="Times New Roman" w:hAnsi="Times New Roman" w:cs="Times New Roman"/>
              </w:rPr>
              <w:t>транспортного</w:t>
            </w:r>
            <w:proofErr w:type="gramEnd"/>
            <w:r w:rsidRPr="00C015A3">
              <w:rPr>
                <w:rFonts w:ascii="Times New Roman" w:hAnsi="Times New Roman" w:cs="Times New Roman"/>
              </w:rPr>
              <w:t xml:space="preserve">    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средства (автопоезда)  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тягача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прицепа   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(полуприцепа)    (т)              </w:t>
            </w:r>
          </w:p>
        </w:tc>
      </w:tr>
      <w:tr w:rsidR="001F0F7E" w:rsidRPr="00C015A3" w:rsidTr="001D21D3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Габариты транспортного средства (автопоезда):                            </w:t>
            </w:r>
          </w:p>
        </w:tc>
      </w:tr>
      <w:tr w:rsidR="001F0F7E" w:rsidRPr="00C015A3" w:rsidTr="001D21D3">
        <w:trPr>
          <w:trHeight w:val="4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Высота    (м)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Минимальный радиус поворота с   грузом (м)                        </w:t>
            </w:r>
          </w:p>
        </w:tc>
      </w:tr>
      <w:tr w:rsidR="001F0F7E" w:rsidRPr="00C015A3" w:rsidTr="001D21D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rHeight w:val="400"/>
          <w:tblCellSpacing w:w="5" w:type="nil"/>
        </w:trPr>
        <w:tc>
          <w:tcPr>
            <w:tcW w:w="50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Необходимость автомобиля             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rHeight w:val="400"/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Предполагаемая максимальная скорость движения  </w:t>
            </w:r>
          </w:p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транспортного средства (автопоезда) (</w:t>
            </w:r>
            <w:proofErr w:type="gramStart"/>
            <w:r w:rsidRPr="00C015A3">
              <w:rPr>
                <w:rFonts w:ascii="Times New Roman" w:hAnsi="Times New Roman" w:cs="Times New Roman"/>
              </w:rPr>
              <w:t>км</w:t>
            </w:r>
            <w:proofErr w:type="gramEnd"/>
            <w:r w:rsidRPr="00C015A3">
              <w:rPr>
                <w:rFonts w:ascii="Times New Roman" w:hAnsi="Times New Roman" w:cs="Times New Roman"/>
              </w:rPr>
              <w:t xml:space="preserve">/час)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8B45B1">
        <w:trPr>
          <w:trHeight w:val="26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Оплату гарантируем                                                       </w:t>
            </w:r>
          </w:p>
        </w:tc>
      </w:tr>
      <w:tr w:rsidR="001F0F7E" w:rsidRPr="00C015A3" w:rsidTr="001D21D3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F7E" w:rsidRPr="00C015A3" w:rsidTr="001D21D3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7E" w:rsidRPr="00C015A3" w:rsidRDefault="001F0F7E" w:rsidP="00C015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(фамилия)           </w:t>
            </w:r>
          </w:p>
        </w:tc>
      </w:tr>
    </w:tbl>
    <w:p w:rsidR="001F0F7E" w:rsidRPr="00381002" w:rsidRDefault="001F0F7E" w:rsidP="008B45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90"/>
      <w:bookmarkEnd w:id="6"/>
      <w:r w:rsidRPr="00381002">
        <w:rPr>
          <w:rFonts w:ascii="Times New Roman" w:hAnsi="Times New Roman" w:cs="Times New Roman"/>
          <w:sz w:val="20"/>
          <w:szCs w:val="20"/>
        </w:rPr>
        <w:t>&lt;*&gt; Для российских владельцев транспортных средств.</w:t>
      </w:r>
    </w:p>
    <w:p w:rsidR="001F0F7E" w:rsidRPr="00381002" w:rsidRDefault="001F0F7E" w:rsidP="008B45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91"/>
      <w:bookmarkEnd w:id="7"/>
      <w:r w:rsidRPr="00381002">
        <w:rPr>
          <w:rFonts w:ascii="Times New Roman" w:hAnsi="Times New Roman" w:cs="Times New Roman"/>
          <w:sz w:val="20"/>
          <w:szCs w:val="20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1F0F7E" w:rsidRPr="00A01A6F" w:rsidRDefault="001F0F7E" w:rsidP="001F0F7E">
      <w:pPr>
        <w:tabs>
          <w:tab w:val="left" w:pos="1134"/>
        </w:tabs>
        <w:spacing w:line="0" w:lineRule="atLeast"/>
        <w:ind w:firstLine="567"/>
        <w:jc w:val="right"/>
        <w:rPr>
          <w:rFonts w:ascii="Times New Roman" w:hAnsi="Times New Roman"/>
          <w:sz w:val="24"/>
          <w:szCs w:val="24"/>
          <w:highlight w:val="yellow"/>
        </w:rPr>
        <w:sectPr w:rsidR="001F0F7E" w:rsidRPr="00A01A6F" w:rsidSect="00381002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81002" w:rsidRDefault="00381002" w:rsidP="003810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381002" w:rsidRPr="001D01EB" w:rsidRDefault="00381002" w:rsidP="003810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81002" w:rsidRDefault="00381002" w:rsidP="0038100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38100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(образец)</w:t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  <w:sectPr w:rsidR="001F0F7E" w:rsidRPr="00A01A6F" w:rsidSect="001D21D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238490" cy="487362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49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67375" cy="8074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7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  <w:sectPr w:rsidR="001F0F7E" w:rsidRPr="00A01A6F" w:rsidSect="001D21D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002" w:rsidRDefault="00381002" w:rsidP="003810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381002" w:rsidRPr="001D01EB" w:rsidRDefault="00381002" w:rsidP="003810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 xml:space="preserve">БЛОК – СХЕМА </w:t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F0F7E" w:rsidRPr="00A01A6F" w:rsidRDefault="001F0F7E" w:rsidP="001F0F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sz w:val="24"/>
          <w:szCs w:val="24"/>
        </w:rPr>
        <w:object w:dxaOrig="8012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3pt;height:626.95pt" o:ole="">
            <v:imagedata r:id="rId13" o:title=""/>
          </v:shape>
          <o:OLEObject Type="Embed" ProgID="Visio.Drawing.11" ShapeID="_x0000_i1025" DrawAspect="Content" ObjectID="_1494943273" r:id="rId14"/>
        </w:object>
      </w:r>
    </w:p>
    <w:p w:rsidR="00D50890" w:rsidRDefault="00D50890"/>
    <w:sectPr w:rsidR="00D50890" w:rsidSect="001D21D3">
      <w:footerReference w:type="default" r:id="rId15"/>
      <w:pgSz w:w="11906" w:h="16838"/>
      <w:pgMar w:top="1077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98" w:rsidRDefault="00A40198" w:rsidP="001F0F7E">
      <w:pPr>
        <w:spacing w:after="0" w:line="240" w:lineRule="auto"/>
      </w:pPr>
      <w:r>
        <w:separator/>
      </w:r>
    </w:p>
  </w:endnote>
  <w:endnote w:type="continuationSeparator" w:id="1">
    <w:p w:rsidR="00A40198" w:rsidRDefault="00A40198" w:rsidP="001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8B" w:rsidRPr="00A27F35" w:rsidRDefault="006E108B">
    <w:pPr>
      <w:pStyle w:val="a4"/>
      <w:jc w:val="center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8B" w:rsidRPr="00DB7136" w:rsidRDefault="006E108B">
    <w:pPr>
      <w:pStyle w:val="a4"/>
      <w:jc w:val="center"/>
      <w:rPr>
        <w:rFonts w:ascii="Times New Roman" w:hAnsi="Times New Roman"/>
        <w:sz w:val="24"/>
        <w:szCs w:val="24"/>
      </w:rPr>
    </w:pPr>
  </w:p>
  <w:p w:rsidR="006E108B" w:rsidRDefault="006E10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8B" w:rsidRPr="00A27F35" w:rsidRDefault="009C5AEA">
    <w:pPr>
      <w:pStyle w:val="a4"/>
      <w:jc w:val="center"/>
      <w:rPr>
        <w:rFonts w:ascii="Times New Roman" w:hAnsi="Times New Roman"/>
        <w:sz w:val="28"/>
        <w:szCs w:val="28"/>
      </w:rPr>
    </w:pPr>
    <w:r w:rsidRPr="00A27F35">
      <w:rPr>
        <w:rFonts w:ascii="Times New Roman" w:hAnsi="Times New Roman"/>
        <w:sz w:val="28"/>
        <w:szCs w:val="28"/>
      </w:rPr>
      <w:fldChar w:fldCharType="begin"/>
    </w:r>
    <w:r w:rsidR="006E108B" w:rsidRPr="00A27F35">
      <w:rPr>
        <w:rFonts w:ascii="Times New Roman" w:hAnsi="Times New Roman"/>
        <w:sz w:val="28"/>
        <w:szCs w:val="28"/>
      </w:rPr>
      <w:instrText xml:space="preserve"> PAGE   \* MERGEFORMAT </w:instrText>
    </w:r>
    <w:r w:rsidRPr="00A27F35">
      <w:rPr>
        <w:rFonts w:ascii="Times New Roman" w:hAnsi="Times New Roman"/>
        <w:sz w:val="28"/>
        <w:szCs w:val="28"/>
      </w:rPr>
      <w:fldChar w:fldCharType="separate"/>
    </w:r>
    <w:r w:rsidR="006E108B">
      <w:rPr>
        <w:rFonts w:ascii="Times New Roman" w:hAnsi="Times New Roman"/>
        <w:noProof/>
        <w:sz w:val="28"/>
        <w:szCs w:val="28"/>
      </w:rPr>
      <w:t>61</w:t>
    </w:r>
    <w:r w:rsidRPr="00A27F3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98" w:rsidRDefault="00A40198" w:rsidP="001F0F7E">
      <w:pPr>
        <w:spacing w:after="0" w:line="240" w:lineRule="auto"/>
      </w:pPr>
      <w:r>
        <w:separator/>
      </w:r>
    </w:p>
  </w:footnote>
  <w:footnote w:type="continuationSeparator" w:id="1">
    <w:p w:rsidR="00A40198" w:rsidRDefault="00A40198" w:rsidP="001F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DE2CEC66"/>
    <w:lvl w:ilvl="0" w:tplc="ADF405A2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815359E"/>
    <w:multiLevelType w:val="hybridMultilevel"/>
    <w:tmpl w:val="0DE461F4"/>
    <w:lvl w:ilvl="0" w:tplc="2F4E25A2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F7E"/>
    <w:rsid w:val="00081370"/>
    <w:rsid w:val="000D50C3"/>
    <w:rsid w:val="001414D1"/>
    <w:rsid w:val="001D01EB"/>
    <w:rsid w:val="001D21D3"/>
    <w:rsid w:val="001F0F7E"/>
    <w:rsid w:val="00293D3F"/>
    <w:rsid w:val="00381002"/>
    <w:rsid w:val="004345C5"/>
    <w:rsid w:val="004627EF"/>
    <w:rsid w:val="00466549"/>
    <w:rsid w:val="004D038E"/>
    <w:rsid w:val="005B5DCC"/>
    <w:rsid w:val="005D40AC"/>
    <w:rsid w:val="005E5726"/>
    <w:rsid w:val="006E108B"/>
    <w:rsid w:val="007760E4"/>
    <w:rsid w:val="00786E90"/>
    <w:rsid w:val="007A4844"/>
    <w:rsid w:val="007F4867"/>
    <w:rsid w:val="00823A72"/>
    <w:rsid w:val="00837691"/>
    <w:rsid w:val="00895523"/>
    <w:rsid w:val="008B45B1"/>
    <w:rsid w:val="009C5AEA"/>
    <w:rsid w:val="00A40198"/>
    <w:rsid w:val="00AB2FD0"/>
    <w:rsid w:val="00AD291B"/>
    <w:rsid w:val="00BA1EBE"/>
    <w:rsid w:val="00BE007A"/>
    <w:rsid w:val="00C015A3"/>
    <w:rsid w:val="00C8163F"/>
    <w:rsid w:val="00CB2B47"/>
    <w:rsid w:val="00D50890"/>
    <w:rsid w:val="00D66ADB"/>
    <w:rsid w:val="00DB4746"/>
    <w:rsid w:val="00E35AB0"/>
    <w:rsid w:val="00E3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F0F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1F0F7E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1F0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1F0F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F0F7E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F0F7E"/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1F0F7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0F7E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1F0F7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7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D21D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8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6642/?frame=1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DD1E-0BBB-4028-BA31-B143A67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30</Pages>
  <Words>11633</Words>
  <Characters>66314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13</cp:revision>
  <cp:lastPrinted>2015-06-04T10:13:00Z</cp:lastPrinted>
  <dcterms:created xsi:type="dcterms:W3CDTF">2015-02-09T10:34:00Z</dcterms:created>
  <dcterms:modified xsi:type="dcterms:W3CDTF">2015-06-04T10:15:00Z</dcterms:modified>
</cp:coreProperties>
</file>