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A2" w:rsidRDefault="004716A2" w:rsidP="004716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34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4716A2" w:rsidRPr="00817F34" w:rsidRDefault="004716A2" w:rsidP="004716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A2" w:rsidRPr="00817F34" w:rsidRDefault="004716A2" w:rsidP="004716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3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16A2" w:rsidRPr="00817F34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716A2" w:rsidRPr="00817F34" w:rsidRDefault="004716A2" w:rsidP="004716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7F3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17F3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7F34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4716A2" w:rsidRPr="00817F34" w:rsidRDefault="004716A2" w:rsidP="004716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4716A2" w:rsidRPr="00817F34" w:rsidRDefault="004716A2" w:rsidP="004716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4716A2" w:rsidRPr="00817F34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16A2" w:rsidRPr="00817F34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18.01.2018</w:t>
      </w:r>
      <w:r w:rsidRPr="00817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 6</w:t>
      </w:r>
    </w:p>
    <w:p w:rsidR="004716A2" w:rsidRPr="00817F34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16A2" w:rsidRPr="00817F34" w:rsidRDefault="004716A2" w:rsidP="004716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Об  определении   мест   для  размещения</w:t>
      </w:r>
    </w:p>
    <w:p w:rsidR="004716A2" w:rsidRPr="00817F34" w:rsidRDefault="004716A2" w:rsidP="004716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предвыборных агитационных материалов</w:t>
      </w:r>
    </w:p>
    <w:p w:rsidR="004716A2" w:rsidRPr="00817F34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6A2" w:rsidRPr="00817F34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10.01.2003 №19-ФЗ «О выборах Президента Российской Федерации», в целях оказания содействия избирательным комиссиям в организации подготовки и проведения выборов Президента Российской Федерации назначенных на 18 марта 2018 г</w:t>
      </w:r>
      <w:r w:rsidR="00153052">
        <w:rPr>
          <w:rFonts w:ascii="Times New Roman" w:hAnsi="Times New Roman" w:cs="Times New Roman"/>
          <w:sz w:val="24"/>
          <w:szCs w:val="24"/>
        </w:rPr>
        <w:t xml:space="preserve">ода, </w:t>
      </w:r>
      <w:r>
        <w:rPr>
          <w:rFonts w:ascii="Times New Roman" w:hAnsi="Times New Roman" w:cs="Times New Roman"/>
          <w:sz w:val="24"/>
          <w:szCs w:val="24"/>
        </w:rPr>
        <w:t>по предложению Территориальной избирательной к</w:t>
      </w:r>
      <w:r w:rsidR="00153052">
        <w:rPr>
          <w:rFonts w:ascii="Times New Roman" w:hAnsi="Times New Roman" w:cs="Times New Roman"/>
          <w:sz w:val="24"/>
          <w:szCs w:val="24"/>
        </w:rPr>
        <w:t>омиссии Кривошеинского района.</w:t>
      </w:r>
    </w:p>
    <w:p w:rsidR="004716A2" w:rsidRPr="00817F34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16A2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716A2" w:rsidRPr="00444C19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1. Определить оборудованные  места для размещения предвыборных агитационных материалов на территории Пудовского сельского поселения:</w:t>
      </w:r>
    </w:p>
    <w:p w:rsidR="004716A2" w:rsidRPr="00444C19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– стенд по улице Центральная, 64 (перед административным зданием);</w:t>
      </w:r>
    </w:p>
    <w:p w:rsidR="004716A2" w:rsidRPr="00444C19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рыловк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стенд при въезде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(около автобусной остановки)</w:t>
      </w:r>
      <w:r w:rsidRPr="00444C19">
        <w:rPr>
          <w:rFonts w:ascii="Times New Roman" w:hAnsi="Times New Roman" w:cs="Times New Roman"/>
          <w:sz w:val="24"/>
          <w:szCs w:val="24"/>
        </w:rPr>
        <w:t>;</w:t>
      </w:r>
    </w:p>
    <w:p w:rsidR="004716A2" w:rsidRPr="00444C19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44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– стенд по улице Центральная, 3 (около магазина);</w:t>
      </w:r>
    </w:p>
    <w:p w:rsidR="004716A2" w:rsidRPr="00444C19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ознесенка – стенд по улице Новая, 7-2 (около магазина).</w:t>
      </w:r>
    </w:p>
    <w:p w:rsidR="004716A2" w:rsidRPr="00444C19" w:rsidRDefault="004716A2" w:rsidP="004716A2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2. Настоящее постановление опубликов</w:t>
      </w:r>
      <w:r>
        <w:rPr>
          <w:rFonts w:ascii="Times New Roman" w:hAnsi="Times New Roman" w:cs="Times New Roman"/>
          <w:sz w:val="24"/>
          <w:szCs w:val="24"/>
        </w:rPr>
        <w:t>ать в газете «Районные вести»,</w:t>
      </w:r>
      <w:r w:rsidRPr="00444C19">
        <w:rPr>
          <w:rFonts w:ascii="Times New Roman" w:hAnsi="Times New Roman" w:cs="Times New Roman"/>
          <w:sz w:val="24"/>
          <w:szCs w:val="24"/>
        </w:rPr>
        <w:t xml:space="preserve"> разместить     на официальном сайте муниципального образования  «</w:t>
      </w:r>
      <w:proofErr w:type="spellStart"/>
      <w:r w:rsidRPr="00444C1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444C19">
        <w:rPr>
          <w:rFonts w:ascii="Times New Roman" w:hAnsi="Times New Roman" w:cs="Times New Roman"/>
          <w:sz w:val="24"/>
          <w:szCs w:val="24"/>
        </w:rPr>
        <w:t xml:space="preserve"> сельское  поселение»  в информационно – телекоммуникационной сети « Интернет».</w:t>
      </w:r>
    </w:p>
    <w:p w:rsidR="004716A2" w:rsidRPr="00444C19" w:rsidRDefault="004716A2" w:rsidP="004716A2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</w:t>
      </w:r>
      <w:proofErr w:type="gramStart"/>
      <w:r w:rsidRPr="00444C19"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 w:rsidRPr="00444C19">
        <w:rPr>
          <w:rFonts w:ascii="Times New Roman" w:hAnsi="Times New Roman" w:cs="Times New Roman"/>
          <w:sz w:val="24"/>
          <w:szCs w:val="24"/>
        </w:rPr>
        <w:t>.</w:t>
      </w:r>
    </w:p>
    <w:p w:rsidR="004716A2" w:rsidRPr="00444C19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44C19">
        <w:rPr>
          <w:rFonts w:ascii="Times New Roman" w:hAnsi="Times New Roman" w:cs="Times New Roman"/>
          <w:sz w:val="24"/>
          <w:szCs w:val="24"/>
        </w:rPr>
        <w:t xml:space="preserve">        4.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1 категории - </w:t>
      </w:r>
      <w:r w:rsidRPr="00444C19">
        <w:rPr>
          <w:rFonts w:ascii="Times New Roman" w:hAnsi="Times New Roman" w:cs="Times New Roman"/>
          <w:sz w:val="24"/>
          <w:szCs w:val="24"/>
        </w:rPr>
        <w:t>управляющего делами Администрации Пудовского сельского поселения.</w:t>
      </w:r>
    </w:p>
    <w:p w:rsidR="004716A2" w:rsidRPr="00444C19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16A2" w:rsidRPr="00817F34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16A2" w:rsidRPr="00817F34" w:rsidRDefault="004716A2" w:rsidP="004716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16A2" w:rsidRPr="00817F34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4716A2" w:rsidRPr="00817F34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F34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r w:rsidRPr="00817F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F3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4716A2" w:rsidRPr="00817F34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16A2" w:rsidRPr="00817F34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16A2" w:rsidRPr="00817F34" w:rsidRDefault="004716A2" w:rsidP="004716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16A2" w:rsidRPr="00C06967" w:rsidRDefault="00153052" w:rsidP="004716A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4716A2" w:rsidRPr="00C06967" w:rsidRDefault="004716A2" w:rsidP="004716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06967">
        <w:rPr>
          <w:rFonts w:ascii="Times New Roman" w:hAnsi="Times New Roman" w:cs="Times New Roman"/>
          <w:sz w:val="20"/>
          <w:szCs w:val="20"/>
        </w:rPr>
        <w:t>4 64 31</w:t>
      </w:r>
    </w:p>
    <w:p w:rsidR="004716A2" w:rsidRPr="00C06967" w:rsidRDefault="004716A2" w:rsidP="004716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716A2" w:rsidRPr="00C06967" w:rsidRDefault="004716A2" w:rsidP="004716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716A2" w:rsidRPr="00C06967" w:rsidRDefault="004716A2" w:rsidP="004716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06967">
        <w:rPr>
          <w:rFonts w:ascii="Times New Roman" w:hAnsi="Times New Roman" w:cs="Times New Roman"/>
          <w:sz w:val="20"/>
          <w:szCs w:val="20"/>
        </w:rPr>
        <w:t>Прокуратура</w:t>
      </w:r>
    </w:p>
    <w:p w:rsidR="004716A2" w:rsidRPr="00C06967" w:rsidRDefault="00153052" w:rsidP="004716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4716A2" w:rsidRPr="00C06967" w:rsidRDefault="004716A2" w:rsidP="004716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06967">
        <w:rPr>
          <w:rFonts w:ascii="Times New Roman" w:hAnsi="Times New Roman" w:cs="Times New Roman"/>
          <w:sz w:val="20"/>
          <w:szCs w:val="20"/>
        </w:rPr>
        <w:t>«Районные вести»</w:t>
      </w:r>
    </w:p>
    <w:p w:rsidR="004716A2" w:rsidRPr="00C06967" w:rsidRDefault="004716A2" w:rsidP="004716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9C3CE0" w:rsidRDefault="009C3CE0"/>
    <w:sectPr w:rsidR="009C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6A2"/>
    <w:rsid w:val="00153052"/>
    <w:rsid w:val="004716A2"/>
    <w:rsid w:val="009C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2018-01-18T05:05:00Z</cp:lastPrinted>
  <dcterms:created xsi:type="dcterms:W3CDTF">2018-01-18T04:45:00Z</dcterms:created>
  <dcterms:modified xsi:type="dcterms:W3CDTF">2018-01-18T05:05:00Z</dcterms:modified>
</cp:coreProperties>
</file>