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981" w:rsidRPr="00444981" w:rsidRDefault="00444981" w:rsidP="00444981">
      <w:pPr>
        <w:pStyle w:val="1"/>
        <w:spacing w:before="0" w:line="240" w:lineRule="atLeast"/>
        <w:jc w:val="center"/>
        <w:rPr>
          <w:rFonts w:ascii="Times New Roman" w:eastAsia="Arial Unicode MS" w:hAnsi="Times New Roman"/>
          <w:b w:val="0"/>
          <w:color w:val="auto"/>
          <w:sz w:val="24"/>
          <w:lang w:val="ru-RU"/>
        </w:rPr>
      </w:pPr>
      <w:r w:rsidRPr="00444981">
        <w:rPr>
          <w:rFonts w:ascii="Times New Roman" w:hAnsi="Times New Roman"/>
          <w:b w:val="0"/>
          <w:bCs w:val="0"/>
          <w:color w:val="auto"/>
          <w:sz w:val="24"/>
          <w:lang w:val="ru-RU"/>
        </w:rPr>
        <w:t>ТОМСКАЯ   ОБЛАСТЬ</w:t>
      </w:r>
    </w:p>
    <w:p w:rsidR="00444981" w:rsidRPr="00444981" w:rsidRDefault="00444981" w:rsidP="00444981">
      <w:pPr>
        <w:spacing w:after="0" w:line="240" w:lineRule="atLeast"/>
        <w:jc w:val="center"/>
        <w:rPr>
          <w:rFonts w:ascii="Times New Roman" w:eastAsia="Times New Roman" w:hAnsi="Times New Roman"/>
          <w:sz w:val="24"/>
          <w:lang w:val="ru-RU"/>
        </w:rPr>
      </w:pPr>
    </w:p>
    <w:p w:rsidR="00444981" w:rsidRPr="00444981" w:rsidRDefault="00444981" w:rsidP="00444981">
      <w:pPr>
        <w:spacing w:after="0" w:line="240" w:lineRule="atLeast"/>
        <w:jc w:val="center"/>
        <w:rPr>
          <w:rFonts w:ascii="Times New Roman" w:hAnsi="Times New Roman"/>
          <w:lang w:val="ru-RU"/>
        </w:rPr>
      </w:pPr>
      <w:r w:rsidRPr="00444981">
        <w:rPr>
          <w:rFonts w:ascii="Times New Roman" w:hAnsi="Times New Roman"/>
          <w:lang w:val="ru-RU"/>
        </w:rPr>
        <w:t>КРИВОШЕИНСКИЙ    РАЙОН</w:t>
      </w:r>
    </w:p>
    <w:p w:rsidR="00444981" w:rsidRPr="00444981" w:rsidRDefault="00444981" w:rsidP="00444981">
      <w:pPr>
        <w:pStyle w:val="3"/>
        <w:spacing w:before="0" w:line="240" w:lineRule="atLeast"/>
        <w:jc w:val="center"/>
        <w:rPr>
          <w:rFonts w:ascii="Times New Roman" w:eastAsia="Arial Unicode MS" w:hAnsi="Times New Roman"/>
          <w:b w:val="0"/>
          <w:lang w:val="ru-RU"/>
        </w:rPr>
      </w:pPr>
    </w:p>
    <w:p w:rsidR="00444981" w:rsidRPr="00444981" w:rsidRDefault="00444981" w:rsidP="00444981">
      <w:pPr>
        <w:spacing w:after="0" w:line="240" w:lineRule="atLeast"/>
        <w:jc w:val="center"/>
        <w:rPr>
          <w:rFonts w:ascii="Times New Roman" w:eastAsia="Times New Roman" w:hAnsi="Times New Roman"/>
          <w:lang w:val="ru-RU"/>
        </w:rPr>
      </w:pPr>
      <w:r w:rsidRPr="00444981">
        <w:rPr>
          <w:rFonts w:ascii="Times New Roman" w:hAnsi="Times New Roman"/>
          <w:lang w:val="ru-RU"/>
        </w:rPr>
        <w:t>СОВЕТ  ПУДОВСКОГО  СЕЛЬСКОГО   ПОСЕЛЕНИЯ</w:t>
      </w:r>
    </w:p>
    <w:p w:rsidR="00444981" w:rsidRPr="00444981" w:rsidRDefault="00444981" w:rsidP="00444981">
      <w:pPr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hAnsi="Times New Roman"/>
          <w:lang w:val="ru-RU"/>
        </w:rPr>
      </w:pPr>
    </w:p>
    <w:p w:rsidR="00444981" w:rsidRPr="00444981" w:rsidRDefault="00444981" w:rsidP="00444981">
      <w:pPr>
        <w:autoSpaceDE w:val="0"/>
        <w:autoSpaceDN w:val="0"/>
        <w:adjustRightInd w:val="0"/>
        <w:spacing w:after="0" w:line="240" w:lineRule="atLeast"/>
        <w:ind w:firstLine="709"/>
        <w:jc w:val="center"/>
        <w:outlineLvl w:val="0"/>
        <w:rPr>
          <w:rFonts w:ascii="Times New Roman" w:hAnsi="Times New Roman"/>
          <w:lang w:val="ru-RU"/>
        </w:rPr>
      </w:pPr>
      <w:r w:rsidRPr="00444981">
        <w:rPr>
          <w:rFonts w:ascii="Times New Roman" w:hAnsi="Times New Roman"/>
          <w:lang w:val="ru-RU"/>
        </w:rPr>
        <w:t>РЕШЕНИЕ  №</w:t>
      </w:r>
      <w:r w:rsidR="00284E12">
        <w:rPr>
          <w:rFonts w:ascii="Times New Roman" w:hAnsi="Times New Roman"/>
          <w:lang w:val="ru-RU"/>
        </w:rPr>
        <w:t xml:space="preserve"> 11</w:t>
      </w:r>
    </w:p>
    <w:p w:rsidR="00444981" w:rsidRPr="00444981" w:rsidRDefault="00444981" w:rsidP="00444981">
      <w:pPr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hAnsi="Times New Roman"/>
          <w:lang w:val="ru-RU"/>
        </w:rPr>
      </w:pPr>
    </w:p>
    <w:p w:rsidR="00444981" w:rsidRPr="00444981" w:rsidRDefault="00444981" w:rsidP="00444981">
      <w:pPr>
        <w:pStyle w:val="af8"/>
        <w:spacing w:after="0" w:line="240" w:lineRule="atLeast"/>
        <w:jc w:val="center"/>
      </w:pPr>
      <w:proofErr w:type="spellStart"/>
      <w:r w:rsidRPr="00444981">
        <w:t>с</w:t>
      </w:r>
      <w:proofErr w:type="gramStart"/>
      <w:r w:rsidRPr="00444981">
        <w:t>.П</w:t>
      </w:r>
      <w:proofErr w:type="gramEnd"/>
      <w:r w:rsidRPr="00444981">
        <w:t>удовка</w:t>
      </w:r>
      <w:proofErr w:type="spellEnd"/>
      <w:r w:rsidRPr="00444981">
        <w:t xml:space="preserve">                                                                                   </w:t>
      </w:r>
      <w:r w:rsidR="00D431F9">
        <w:t xml:space="preserve">                     </w:t>
      </w:r>
      <w:r w:rsidR="00746297">
        <w:t>14</w:t>
      </w:r>
      <w:r w:rsidR="001263EB">
        <w:t>.11.2017</w:t>
      </w:r>
      <w:r w:rsidRPr="00444981">
        <w:t>г.</w:t>
      </w:r>
    </w:p>
    <w:p w:rsidR="00E3007F" w:rsidRDefault="00444981" w:rsidP="00444981">
      <w:pPr>
        <w:pStyle w:val="af6"/>
        <w:tabs>
          <w:tab w:val="left" w:pos="708"/>
        </w:tabs>
        <w:spacing w:line="240" w:lineRule="atLeast"/>
        <w:rPr>
          <w:highlight w:val="yellow"/>
        </w:rPr>
      </w:pPr>
      <w:r>
        <w:t xml:space="preserve">                                                                                          </w:t>
      </w:r>
      <w:r w:rsidR="00D431F9">
        <w:t xml:space="preserve">                          </w:t>
      </w:r>
      <w:r w:rsidR="00B7539B">
        <w:t>3</w:t>
      </w:r>
      <w:r w:rsidR="00D431F9">
        <w:t xml:space="preserve"> </w:t>
      </w:r>
      <w:r w:rsidR="00E3007F">
        <w:t>-</w:t>
      </w:r>
      <w:r w:rsidR="001263EB">
        <w:t xml:space="preserve">собрание  4 </w:t>
      </w:r>
      <w:r w:rsidRPr="00444981">
        <w:t>созыва</w:t>
      </w:r>
      <w:r w:rsidR="00402C09" w:rsidRPr="00444981">
        <w:rPr>
          <w:highlight w:val="yellow"/>
        </w:rPr>
        <w:t xml:space="preserve">  </w:t>
      </w:r>
    </w:p>
    <w:p w:rsidR="00D362E2" w:rsidRDefault="00D362E2" w:rsidP="00D362E2">
      <w:pPr>
        <w:pStyle w:val="af6"/>
        <w:tabs>
          <w:tab w:val="left" w:pos="708"/>
        </w:tabs>
        <w:spacing w:line="240" w:lineRule="atLeast"/>
        <w:jc w:val="center"/>
        <w:rPr>
          <w:bCs/>
        </w:rPr>
      </w:pPr>
    </w:p>
    <w:p w:rsidR="00402C09" w:rsidRPr="00444981" w:rsidRDefault="00402C09" w:rsidP="00D362E2">
      <w:pPr>
        <w:pStyle w:val="af6"/>
        <w:tabs>
          <w:tab w:val="left" w:pos="708"/>
        </w:tabs>
        <w:spacing w:line="240" w:lineRule="atLeast"/>
        <w:jc w:val="center"/>
      </w:pPr>
      <w:r w:rsidRPr="00444981">
        <w:rPr>
          <w:bCs/>
        </w:rPr>
        <w:t>Об утверждении порядка предоставления и</w:t>
      </w:r>
      <w:r w:rsidR="00444981">
        <w:rPr>
          <w:bCs/>
        </w:rPr>
        <w:t xml:space="preserve"> </w:t>
      </w:r>
      <w:r w:rsidR="00444981" w:rsidRPr="00444981">
        <w:rPr>
          <w:bCs/>
        </w:rPr>
        <w:t xml:space="preserve"> расходования</w:t>
      </w:r>
    </w:p>
    <w:p w:rsidR="00402C09" w:rsidRPr="00444981" w:rsidRDefault="00402C09" w:rsidP="00D362E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444981">
        <w:rPr>
          <w:rFonts w:ascii="Times New Roman" w:hAnsi="Times New Roman"/>
          <w:bCs/>
          <w:sz w:val="24"/>
          <w:szCs w:val="24"/>
          <w:lang w:val="ru-RU" w:eastAsia="ru-RU"/>
        </w:rPr>
        <w:t xml:space="preserve">средств, передаваемых </w:t>
      </w:r>
      <w:r w:rsidR="00444981" w:rsidRPr="00444981">
        <w:rPr>
          <w:rFonts w:ascii="Times New Roman" w:hAnsi="Times New Roman"/>
          <w:bCs/>
          <w:sz w:val="24"/>
          <w:szCs w:val="24"/>
          <w:lang w:val="ru-RU" w:eastAsia="ru-RU"/>
        </w:rPr>
        <w:t xml:space="preserve">из бюджета Пудовского </w:t>
      </w:r>
      <w:r w:rsidR="00444981">
        <w:rPr>
          <w:rFonts w:ascii="Times New Roman" w:hAnsi="Times New Roman"/>
          <w:bCs/>
          <w:sz w:val="24"/>
          <w:szCs w:val="24"/>
          <w:lang w:val="ru-RU" w:eastAsia="ru-RU"/>
        </w:rPr>
        <w:t xml:space="preserve"> </w:t>
      </w:r>
      <w:r w:rsidR="00444981" w:rsidRPr="00444981">
        <w:rPr>
          <w:rFonts w:ascii="Times New Roman" w:hAnsi="Times New Roman"/>
          <w:bCs/>
          <w:sz w:val="24"/>
          <w:szCs w:val="24"/>
          <w:lang w:val="ru-RU" w:eastAsia="ru-RU"/>
        </w:rPr>
        <w:t>сельского</w:t>
      </w:r>
    </w:p>
    <w:p w:rsidR="00402C09" w:rsidRPr="00444981" w:rsidRDefault="00402C09" w:rsidP="00D362E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444981">
        <w:rPr>
          <w:rFonts w:ascii="Times New Roman" w:hAnsi="Times New Roman"/>
          <w:bCs/>
          <w:sz w:val="24"/>
          <w:szCs w:val="24"/>
          <w:lang w:val="ru-RU" w:eastAsia="ru-RU"/>
        </w:rPr>
        <w:t xml:space="preserve">поселения </w:t>
      </w:r>
      <w:r w:rsidR="00444981">
        <w:rPr>
          <w:rFonts w:ascii="Times New Roman" w:hAnsi="Times New Roman"/>
          <w:bCs/>
          <w:sz w:val="24"/>
          <w:szCs w:val="24"/>
          <w:lang w:val="ru-RU" w:eastAsia="ru-RU"/>
        </w:rPr>
        <w:t xml:space="preserve">   </w:t>
      </w:r>
      <w:r w:rsidRPr="00444981">
        <w:rPr>
          <w:rFonts w:ascii="Times New Roman" w:hAnsi="Times New Roman"/>
          <w:bCs/>
          <w:sz w:val="24"/>
          <w:szCs w:val="24"/>
          <w:lang w:val="ru-RU" w:eastAsia="ru-RU"/>
        </w:rPr>
        <w:t xml:space="preserve">бюджету </w:t>
      </w:r>
      <w:r w:rsidR="00444981">
        <w:rPr>
          <w:rFonts w:ascii="Times New Roman" w:hAnsi="Times New Roman"/>
          <w:bCs/>
          <w:sz w:val="24"/>
          <w:szCs w:val="24"/>
          <w:lang w:val="ru-RU" w:eastAsia="ru-RU"/>
        </w:rPr>
        <w:t xml:space="preserve">    </w:t>
      </w:r>
      <w:r w:rsidRPr="00444981">
        <w:rPr>
          <w:rFonts w:ascii="Times New Roman" w:hAnsi="Times New Roman"/>
          <w:bCs/>
          <w:sz w:val="24"/>
          <w:szCs w:val="24"/>
          <w:lang w:val="ru-RU" w:eastAsia="ru-RU"/>
        </w:rPr>
        <w:t xml:space="preserve">муниципального </w:t>
      </w:r>
      <w:r w:rsidR="00444981">
        <w:rPr>
          <w:rFonts w:ascii="Times New Roman" w:hAnsi="Times New Roman"/>
          <w:bCs/>
          <w:sz w:val="24"/>
          <w:szCs w:val="24"/>
          <w:lang w:val="ru-RU" w:eastAsia="ru-RU"/>
        </w:rPr>
        <w:t xml:space="preserve">      </w:t>
      </w:r>
      <w:r w:rsidR="00444981" w:rsidRPr="00444981">
        <w:rPr>
          <w:rFonts w:ascii="Times New Roman" w:hAnsi="Times New Roman"/>
          <w:bCs/>
          <w:sz w:val="24"/>
          <w:szCs w:val="24"/>
          <w:lang w:val="ru-RU" w:eastAsia="ru-RU"/>
        </w:rPr>
        <w:t>образования</w:t>
      </w:r>
    </w:p>
    <w:p w:rsidR="00402C09" w:rsidRPr="00444981" w:rsidRDefault="00402C09" w:rsidP="00D362E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444981">
        <w:rPr>
          <w:rFonts w:ascii="Times New Roman" w:hAnsi="Times New Roman"/>
          <w:bCs/>
          <w:sz w:val="24"/>
          <w:szCs w:val="24"/>
          <w:lang w:val="ru-RU" w:eastAsia="ru-RU"/>
        </w:rPr>
        <w:t xml:space="preserve">Кривошеинский </w:t>
      </w:r>
      <w:r w:rsidR="00444981">
        <w:rPr>
          <w:rFonts w:ascii="Times New Roman" w:hAnsi="Times New Roman"/>
          <w:bCs/>
          <w:sz w:val="24"/>
          <w:szCs w:val="24"/>
          <w:lang w:val="ru-RU" w:eastAsia="ru-RU"/>
        </w:rPr>
        <w:t xml:space="preserve">      </w:t>
      </w:r>
      <w:r w:rsidRPr="00444981">
        <w:rPr>
          <w:rFonts w:ascii="Times New Roman" w:hAnsi="Times New Roman"/>
          <w:bCs/>
          <w:sz w:val="24"/>
          <w:szCs w:val="24"/>
          <w:lang w:val="ru-RU" w:eastAsia="ru-RU"/>
        </w:rPr>
        <w:t xml:space="preserve">район  </w:t>
      </w:r>
      <w:r w:rsidR="00444981">
        <w:rPr>
          <w:rFonts w:ascii="Times New Roman" w:hAnsi="Times New Roman"/>
          <w:bCs/>
          <w:sz w:val="24"/>
          <w:szCs w:val="24"/>
          <w:lang w:val="ru-RU" w:eastAsia="ru-RU"/>
        </w:rPr>
        <w:t xml:space="preserve">   </w:t>
      </w:r>
      <w:r w:rsidRPr="00444981">
        <w:rPr>
          <w:rFonts w:ascii="Times New Roman" w:hAnsi="Times New Roman"/>
          <w:bCs/>
          <w:sz w:val="24"/>
          <w:szCs w:val="24"/>
          <w:lang w:val="ru-RU" w:eastAsia="ru-RU"/>
        </w:rPr>
        <w:t>на</w:t>
      </w:r>
      <w:r w:rsidR="00444981" w:rsidRPr="00444981">
        <w:rPr>
          <w:rFonts w:ascii="Times New Roman" w:hAnsi="Times New Roman"/>
          <w:bCs/>
          <w:sz w:val="24"/>
          <w:szCs w:val="24"/>
          <w:lang w:val="ru-RU" w:eastAsia="ru-RU"/>
        </w:rPr>
        <w:t xml:space="preserve"> </w:t>
      </w:r>
      <w:r w:rsidR="00444981">
        <w:rPr>
          <w:rFonts w:ascii="Times New Roman" w:hAnsi="Times New Roman"/>
          <w:bCs/>
          <w:sz w:val="24"/>
          <w:szCs w:val="24"/>
          <w:lang w:val="ru-RU" w:eastAsia="ru-RU"/>
        </w:rPr>
        <w:t xml:space="preserve">     </w:t>
      </w:r>
      <w:r w:rsidR="00444981" w:rsidRPr="00444981">
        <w:rPr>
          <w:rFonts w:ascii="Times New Roman" w:hAnsi="Times New Roman"/>
          <w:bCs/>
          <w:sz w:val="24"/>
          <w:szCs w:val="24"/>
          <w:lang w:val="ru-RU" w:eastAsia="ru-RU"/>
        </w:rPr>
        <w:t>осуществление</w:t>
      </w:r>
      <w:r w:rsidR="00444981">
        <w:rPr>
          <w:rFonts w:ascii="Times New Roman" w:hAnsi="Times New Roman"/>
          <w:bCs/>
          <w:sz w:val="24"/>
          <w:szCs w:val="24"/>
          <w:lang w:val="ru-RU" w:eastAsia="ru-RU"/>
        </w:rPr>
        <w:t xml:space="preserve">    </w:t>
      </w:r>
      <w:r w:rsidR="00444981" w:rsidRPr="00444981">
        <w:rPr>
          <w:rFonts w:ascii="Times New Roman" w:hAnsi="Times New Roman"/>
          <w:bCs/>
          <w:sz w:val="24"/>
          <w:szCs w:val="24"/>
          <w:lang w:val="ru-RU" w:eastAsia="ru-RU"/>
        </w:rPr>
        <w:t xml:space="preserve"> части</w:t>
      </w:r>
    </w:p>
    <w:p w:rsidR="00402C09" w:rsidRPr="00444981" w:rsidRDefault="007944DE" w:rsidP="00D362E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sz w:val="24"/>
          <w:szCs w:val="24"/>
          <w:lang w:val="ru-RU" w:eastAsia="ru-RU"/>
        </w:rPr>
        <w:t xml:space="preserve"> </w:t>
      </w:r>
      <w:r w:rsidR="00444981">
        <w:rPr>
          <w:rFonts w:ascii="Times New Roman" w:hAnsi="Times New Roman"/>
          <w:bCs/>
          <w:sz w:val="24"/>
          <w:szCs w:val="24"/>
          <w:lang w:val="ru-RU" w:eastAsia="ru-RU"/>
        </w:rPr>
        <w:t>передаваемых полномочий </w:t>
      </w:r>
      <w:r w:rsidR="00444981" w:rsidRPr="00444981">
        <w:rPr>
          <w:rFonts w:ascii="Times New Roman" w:hAnsi="Times New Roman"/>
          <w:bCs/>
          <w:sz w:val="24"/>
          <w:szCs w:val="24"/>
          <w:lang w:val="ru-RU" w:eastAsia="ru-RU"/>
        </w:rPr>
        <w:t>по решению вопросов местного</w:t>
      </w:r>
    </w:p>
    <w:p w:rsidR="00444981" w:rsidRDefault="00402C09" w:rsidP="00D362E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444981">
        <w:rPr>
          <w:rFonts w:ascii="Times New Roman" w:hAnsi="Times New Roman"/>
          <w:bCs/>
          <w:sz w:val="24"/>
          <w:szCs w:val="24"/>
          <w:lang w:val="ru-RU" w:eastAsia="ru-RU"/>
        </w:rPr>
        <w:t>значения</w:t>
      </w:r>
      <w:r w:rsidR="00444981">
        <w:rPr>
          <w:rFonts w:ascii="Times New Roman" w:hAnsi="Times New Roman"/>
          <w:bCs/>
          <w:sz w:val="24"/>
          <w:szCs w:val="24"/>
          <w:lang w:val="ru-RU" w:eastAsia="ru-RU"/>
        </w:rPr>
        <w:t xml:space="preserve">    </w:t>
      </w:r>
      <w:r w:rsidRPr="00444981">
        <w:rPr>
          <w:rFonts w:ascii="Times New Roman" w:hAnsi="Times New Roman"/>
          <w:bCs/>
          <w:sz w:val="24"/>
          <w:szCs w:val="24"/>
          <w:lang w:val="ru-RU" w:eastAsia="ru-RU"/>
        </w:rPr>
        <w:t xml:space="preserve"> и</w:t>
      </w:r>
      <w:r w:rsidR="00444981" w:rsidRPr="00444981">
        <w:rPr>
          <w:rFonts w:ascii="Times New Roman" w:hAnsi="Times New Roman"/>
          <w:bCs/>
          <w:sz w:val="24"/>
          <w:szCs w:val="24"/>
          <w:lang w:val="ru-RU" w:eastAsia="ru-RU"/>
        </w:rPr>
        <w:t xml:space="preserve"> </w:t>
      </w:r>
      <w:r w:rsidR="00444981">
        <w:rPr>
          <w:rFonts w:ascii="Times New Roman" w:hAnsi="Times New Roman"/>
          <w:bCs/>
          <w:sz w:val="24"/>
          <w:szCs w:val="24"/>
          <w:lang w:val="ru-RU" w:eastAsia="ru-RU"/>
        </w:rPr>
        <w:t xml:space="preserve">   </w:t>
      </w:r>
      <w:r w:rsidR="00444981" w:rsidRPr="00444981">
        <w:rPr>
          <w:rFonts w:ascii="Times New Roman" w:hAnsi="Times New Roman"/>
          <w:bCs/>
          <w:sz w:val="24"/>
          <w:szCs w:val="24"/>
          <w:lang w:val="ru-RU" w:eastAsia="ru-RU"/>
        </w:rPr>
        <w:t xml:space="preserve">методике </w:t>
      </w:r>
      <w:r w:rsidR="00444981">
        <w:rPr>
          <w:rFonts w:ascii="Times New Roman" w:hAnsi="Times New Roman"/>
          <w:bCs/>
          <w:sz w:val="24"/>
          <w:szCs w:val="24"/>
          <w:lang w:val="ru-RU" w:eastAsia="ru-RU"/>
        </w:rPr>
        <w:t xml:space="preserve">   </w:t>
      </w:r>
      <w:r w:rsidR="00444981" w:rsidRPr="00444981">
        <w:rPr>
          <w:rFonts w:ascii="Times New Roman" w:hAnsi="Times New Roman"/>
          <w:bCs/>
          <w:sz w:val="24"/>
          <w:szCs w:val="24"/>
          <w:lang w:val="ru-RU" w:eastAsia="ru-RU"/>
        </w:rPr>
        <w:t xml:space="preserve">расчета </w:t>
      </w:r>
      <w:r w:rsidR="00444981">
        <w:rPr>
          <w:rFonts w:ascii="Times New Roman" w:hAnsi="Times New Roman"/>
          <w:bCs/>
          <w:sz w:val="24"/>
          <w:szCs w:val="24"/>
          <w:lang w:val="ru-RU" w:eastAsia="ru-RU"/>
        </w:rPr>
        <w:t xml:space="preserve">   </w:t>
      </w:r>
      <w:r w:rsidR="00444981" w:rsidRPr="00444981">
        <w:rPr>
          <w:rFonts w:ascii="Times New Roman" w:hAnsi="Times New Roman"/>
          <w:bCs/>
          <w:sz w:val="24"/>
          <w:szCs w:val="24"/>
          <w:lang w:val="ru-RU" w:eastAsia="ru-RU"/>
        </w:rPr>
        <w:t>иных</w:t>
      </w:r>
      <w:r w:rsidR="00444981">
        <w:rPr>
          <w:rFonts w:ascii="Times New Roman" w:hAnsi="Times New Roman"/>
          <w:bCs/>
          <w:sz w:val="24"/>
          <w:szCs w:val="24"/>
          <w:lang w:val="ru-RU" w:eastAsia="ru-RU"/>
        </w:rPr>
        <w:t xml:space="preserve"> </w:t>
      </w:r>
      <w:r w:rsidR="00444981" w:rsidRPr="00444981">
        <w:rPr>
          <w:rFonts w:ascii="Times New Roman" w:hAnsi="Times New Roman"/>
          <w:bCs/>
          <w:sz w:val="24"/>
          <w:szCs w:val="24"/>
          <w:lang w:val="ru-RU" w:eastAsia="ru-RU"/>
        </w:rPr>
        <w:t xml:space="preserve"> межбюджетных</w:t>
      </w:r>
    </w:p>
    <w:p w:rsidR="00444981" w:rsidRPr="00444981" w:rsidRDefault="001263EB" w:rsidP="00D362E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sz w:val="24"/>
          <w:szCs w:val="24"/>
          <w:lang w:val="ru-RU" w:eastAsia="ru-RU"/>
        </w:rPr>
        <w:t>отношений на 2018</w:t>
      </w:r>
      <w:r w:rsidR="00444981" w:rsidRPr="00444981">
        <w:rPr>
          <w:rFonts w:ascii="Times New Roman" w:hAnsi="Times New Roman"/>
          <w:bCs/>
          <w:sz w:val="24"/>
          <w:szCs w:val="24"/>
          <w:lang w:val="ru-RU" w:eastAsia="ru-RU"/>
        </w:rPr>
        <w:t xml:space="preserve"> год</w:t>
      </w:r>
    </w:p>
    <w:p w:rsidR="00402C09" w:rsidRPr="00444981" w:rsidRDefault="00402C09" w:rsidP="00145776">
      <w:pPr>
        <w:spacing w:after="0" w:line="240" w:lineRule="auto"/>
        <w:rPr>
          <w:rFonts w:ascii="Times New Roman" w:hAnsi="Times New Roman"/>
          <w:bCs/>
          <w:sz w:val="24"/>
          <w:szCs w:val="24"/>
          <w:lang w:val="ru-RU" w:eastAsia="ru-RU"/>
        </w:rPr>
      </w:pPr>
    </w:p>
    <w:p w:rsidR="00402C09" w:rsidRPr="00444981" w:rsidRDefault="00402C09" w:rsidP="00444981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444981">
        <w:rPr>
          <w:rFonts w:ascii="Times New Roman" w:hAnsi="Times New Roman"/>
          <w:sz w:val="24"/>
          <w:szCs w:val="24"/>
          <w:lang w:val="ru-RU" w:eastAsia="ru-RU"/>
        </w:rPr>
        <w:t>                                                                   </w:t>
      </w:r>
    </w:p>
    <w:p w:rsidR="00402C09" w:rsidRDefault="00402C09" w:rsidP="00AF1B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444981">
        <w:rPr>
          <w:rFonts w:ascii="Times New Roman" w:hAnsi="Times New Roman"/>
          <w:sz w:val="24"/>
          <w:szCs w:val="24"/>
          <w:lang w:val="ru-RU" w:eastAsia="ru-RU"/>
        </w:rPr>
        <w:t>В соответствии с ч.</w:t>
      </w:r>
      <w:r w:rsidR="00444981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444981">
        <w:rPr>
          <w:rFonts w:ascii="Times New Roman" w:hAnsi="Times New Roman"/>
          <w:sz w:val="24"/>
          <w:szCs w:val="24"/>
          <w:lang w:val="ru-RU" w:eastAsia="ru-RU"/>
        </w:rPr>
        <w:t>4 ст. 15 Федерального закона от 6 октября 2003 года № 131-ФЗ «Об общих принципах организации местного самоуправления в</w:t>
      </w:r>
      <w:r w:rsidRPr="00444981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</w:t>
      </w:r>
      <w:r w:rsidR="00444981">
        <w:rPr>
          <w:rFonts w:ascii="Times New Roman" w:hAnsi="Times New Roman"/>
          <w:sz w:val="24"/>
          <w:szCs w:val="24"/>
          <w:lang w:val="ru-RU" w:eastAsia="ru-RU"/>
        </w:rPr>
        <w:t>Российской Федерации», ст.</w:t>
      </w:r>
      <w:r w:rsidRPr="00444981">
        <w:rPr>
          <w:rFonts w:ascii="Times New Roman" w:hAnsi="Times New Roman"/>
          <w:sz w:val="24"/>
          <w:szCs w:val="24"/>
          <w:lang w:val="ru-RU" w:eastAsia="ru-RU"/>
        </w:rPr>
        <w:t xml:space="preserve">142.5 Бюджетного кодекса Российской Федерации, Уставом муниципального образования  </w:t>
      </w:r>
      <w:proofErr w:type="spellStart"/>
      <w:r w:rsidR="00444981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proofErr w:type="spellEnd"/>
      <w:r w:rsidRPr="00444981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поселение.</w:t>
      </w:r>
    </w:p>
    <w:p w:rsidR="007944DE" w:rsidRPr="00444981" w:rsidRDefault="007944DE" w:rsidP="00AF1B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7944DE" w:rsidRDefault="00444981" w:rsidP="00444981">
      <w:pPr>
        <w:spacing w:after="0" w:line="240" w:lineRule="atLeast"/>
        <w:rPr>
          <w:rFonts w:ascii="Times New Roman" w:hAnsi="Times New Roman"/>
          <w:lang w:val="ru-RU"/>
        </w:rPr>
      </w:pPr>
      <w:r w:rsidRPr="00444981">
        <w:rPr>
          <w:rFonts w:ascii="Times New Roman" w:hAnsi="Times New Roman"/>
          <w:lang w:val="ru-RU"/>
        </w:rPr>
        <w:t>СОВЕТ  ПУДОВСКОГО  СЕЛЬСКОГО  ПОСЕЛЕНИЯ  РЕШИЛ:</w:t>
      </w:r>
      <w:bookmarkStart w:id="0" w:name="_GoBack"/>
      <w:bookmarkEnd w:id="0"/>
    </w:p>
    <w:p w:rsidR="00402C09" w:rsidRPr="00444981" w:rsidRDefault="00444981" w:rsidP="00444981">
      <w:pPr>
        <w:spacing w:after="0" w:line="240" w:lineRule="atLeas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lang w:val="ru-RU"/>
        </w:rPr>
        <w:t xml:space="preserve">            </w:t>
      </w:r>
      <w:r w:rsidRPr="00444981">
        <w:rPr>
          <w:rFonts w:ascii="Times New Roman" w:hAnsi="Times New Roman"/>
          <w:sz w:val="24"/>
          <w:szCs w:val="24"/>
          <w:lang w:val="ru-RU"/>
        </w:rPr>
        <w:t>1.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02C09" w:rsidRPr="00444981">
        <w:rPr>
          <w:rFonts w:ascii="Times New Roman" w:hAnsi="Times New Roman"/>
          <w:sz w:val="24"/>
          <w:szCs w:val="24"/>
          <w:lang w:val="ru-RU" w:eastAsia="ru-RU"/>
        </w:rPr>
        <w:t xml:space="preserve">Утвердить Порядок предоставления и расходования  средств, передаваемых из бюджета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proofErr w:type="spellEnd"/>
      <w:r w:rsidR="00402C09" w:rsidRPr="00444981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бюджету муниципального образования Кривошеинский район на осуществление части передаваемых полномочий  по решению вопросов местного значения и методику расчета ины</w:t>
      </w:r>
      <w:r w:rsidR="001263EB">
        <w:rPr>
          <w:rFonts w:ascii="Times New Roman" w:hAnsi="Times New Roman"/>
          <w:sz w:val="24"/>
          <w:szCs w:val="24"/>
          <w:lang w:val="ru-RU" w:eastAsia="ru-RU"/>
        </w:rPr>
        <w:t>х межбюджетных отношений на 2018</w:t>
      </w:r>
      <w:r w:rsidR="00402C09" w:rsidRPr="00444981">
        <w:rPr>
          <w:rFonts w:ascii="Times New Roman" w:hAnsi="Times New Roman"/>
          <w:sz w:val="24"/>
          <w:szCs w:val="24"/>
          <w:lang w:val="ru-RU" w:eastAsia="ru-RU"/>
        </w:rPr>
        <w:t xml:space="preserve"> год</w:t>
      </w:r>
      <w:r w:rsidRPr="00444981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444981" w:rsidRPr="00444981" w:rsidRDefault="00444981" w:rsidP="00444981">
      <w:pPr>
        <w:pStyle w:val="af8"/>
        <w:spacing w:after="0" w:line="240" w:lineRule="atLeast"/>
        <w:jc w:val="both"/>
      </w:pPr>
      <w:r w:rsidRPr="00444981">
        <w:t xml:space="preserve">          2.</w:t>
      </w:r>
      <w:r>
        <w:t xml:space="preserve"> </w:t>
      </w:r>
      <w:r w:rsidR="00402C09" w:rsidRPr="00444981">
        <w:t xml:space="preserve">Направить настоящее Решение Главе </w:t>
      </w:r>
      <w:r>
        <w:t>Пудовского</w:t>
      </w:r>
      <w:r w:rsidR="00402C09" w:rsidRPr="00444981">
        <w:t xml:space="preserve"> сельского поселения для подписания и официального опубликования в информационном бюллетене муниципального образования </w:t>
      </w:r>
      <w:proofErr w:type="spellStart"/>
      <w:r>
        <w:t>Пудовское</w:t>
      </w:r>
      <w:proofErr w:type="spellEnd"/>
      <w:r w:rsidR="00402C09" w:rsidRPr="00444981">
        <w:t xml:space="preserve"> сельское поселение, разместить на официальном сайте муниципального образования </w:t>
      </w:r>
      <w:proofErr w:type="spellStart"/>
      <w:r>
        <w:t>Пудовское</w:t>
      </w:r>
      <w:proofErr w:type="spellEnd"/>
      <w:r w:rsidR="00402C09" w:rsidRPr="00444981">
        <w:t xml:space="preserve"> сельское поселение в сети Интернет.</w:t>
      </w:r>
    </w:p>
    <w:p w:rsidR="00402C09" w:rsidRPr="00444981" w:rsidRDefault="00444981" w:rsidP="00444981">
      <w:pPr>
        <w:pStyle w:val="af8"/>
        <w:ind w:left="360"/>
        <w:jc w:val="both"/>
      </w:pPr>
      <w:r w:rsidRPr="00444981">
        <w:t xml:space="preserve">    3. </w:t>
      </w:r>
      <w:r w:rsidR="00402C09" w:rsidRPr="00444981">
        <w:t>Настоящее Решение всту</w:t>
      </w:r>
      <w:r w:rsidR="002D2E4C" w:rsidRPr="00444981">
        <w:t xml:space="preserve">пает в силу </w:t>
      </w:r>
      <w:proofErr w:type="gramStart"/>
      <w:r w:rsidR="002D2E4C" w:rsidRPr="00444981">
        <w:t>с даты</w:t>
      </w:r>
      <w:proofErr w:type="gramEnd"/>
      <w:r w:rsidR="002D2E4C" w:rsidRPr="00444981">
        <w:t xml:space="preserve"> официального</w:t>
      </w:r>
      <w:r w:rsidR="00402C09" w:rsidRPr="00444981">
        <w:t xml:space="preserve"> опубликования.</w:t>
      </w:r>
    </w:p>
    <w:p w:rsidR="00444981" w:rsidRPr="00444981" w:rsidRDefault="001263EB" w:rsidP="00444981">
      <w:pPr>
        <w:spacing w:after="0" w:line="240" w:lineRule="atLeas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Председатель</w:t>
      </w:r>
      <w:r w:rsidR="00444981" w:rsidRPr="00444981">
        <w:rPr>
          <w:rFonts w:ascii="Times New Roman" w:hAnsi="Times New Roman"/>
          <w:sz w:val="24"/>
          <w:szCs w:val="24"/>
          <w:lang w:val="ru-RU"/>
        </w:rPr>
        <w:t xml:space="preserve"> Совета                                </w:t>
      </w:r>
      <w:r w:rsidR="007944DE">
        <w:rPr>
          <w:rFonts w:ascii="Times New Roman" w:hAnsi="Times New Roman"/>
          <w:sz w:val="24"/>
          <w:szCs w:val="24"/>
          <w:lang w:val="ru-RU"/>
        </w:rPr>
        <w:t xml:space="preserve">                         </w:t>
      </w:r>
      <w:r w:rsidR="00444981" w:rsidRPr="00444981">
        <w:rPr>
          <w:rFonts w:ascii="Times New Roman" w:hAnsi="Times New Roman"/>
          <w:sz w:val="24"/>
          <w:szCs w:val="24"/>
          <w:lang w:val="ru-RU"/>
        </w:rPr>
        <w:t xml:space="preserve"> Глава </w:t>
      </w:r>
    </w:p>
    <w:p w:rsidR="00444981" w:rsidRPr="00444981" w:rsidRDefault="00444981" w:rsidP="00444981">
      <w:pPr>
        <w:spacing w:after="0" w:line="240" w:lineRule="atLeast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444981">
        <w:rPr>
          <w:rFonts w:ascii="Times New Roman" w:hAnsi="Times New Roman"/>
          <w:sz w:val="24"/>
          <w:szCs w:val="24"/>
          <w:lang w:val="ru-RU"/>
        </w:rPr>
        <w:t>Пудовского</w:t>
      </w:r>
      <w:proofErr w:type="spellEnd"/>
      <w:r w:rsidRPr="00444981">
        <w:rPr>
          <w:rFonts w:ascii="Times New Roman" w:hAnsi="Times New Roman"/>
          <w:sz w:val="24"/>
          <w:szCs w:val="24"/>
          <w:lang w:val="ru-RU"/>
        </w:rPr>
        <w:t xml:space="preserve"> сельского поселения             </w:t>
      </w:r>
      <w:r w:rsidR="001263EB">
        <w:rPr>
          <w:rFonts w:ascii="Times New Roman" w:hAnsi="Times New Roman"/>
          <w:sz w:val="24"/>
          <w:szCs w:val="24"/>
          <w:lang w:val="ru-RU"/>
        </w:rPr>
        <w:t xml:space="preserve">                          </w:t>
      </w:r>
      <w:proofErr w:type="spellStart"/>
      <w:r w:rsidRPr="00444981">
        <w:rPr>
          <w:rFonts w:ascii="Times New Roman" w:hAnsi="Times New Roman"/>
          <w:sz w:val="24"/>
          <w:szCs w:val="24"/>
          <w:lang w:val="ru-RU"/>
        </w:rPr>
        <w:t>Пудовского</w:t>
      </w:r>
      <w:proofErr w:type="spellEnd"/>
      <w:r w:rsidRPr="00444981">
        <w:rPr>
          <w:rFonts w:ascii="Times New Roman" w:hAnsi="Times New Roman"/>
          <w:sz w:val="24"/>
          <w:szCs w:val="24"/>
          <w:lang w:val="ru-RU"/>
        </w:rPr>
        <w:t xml:space="preserve"> сельского поселения  </w:t>
      </w:r>
    </w:p>
    <w:p w:rsidR="00444981" w:rsidRPr="00444981" w:rsidRDefault="00444981" w:rsidP="00444981">
      <w:pPr>
        <w:spacing w:after="0" w:line="240" w:lineRule="atLeast"/>
        <w:rPr>
          <w:rFonts w:ascii="Times New Roman" w:hAnsi="Times New Roman"/>
          <w:sz w:val="24"/>
          <w:szCs w:val="24"/>
          <w:lang w:val="ru-RU"/>
        </w:rPr>
      </w:pPr>
    </w:p>
    <w:p w:rsidR="00444981" w:rsidRPr="00444981" w:rsidRDefault="00444981" w:rsidP="00444981">
      <w:pPr>
        <w:spacing w:after="0" w:line="240" w:lineRule="atLeast"/>
        <w:rPr>
          <w:rFonts w:ascii="Times New Roman" w:hAnsi="Times New Roman"/>
          <w:sz w:val="24"/>
          <w:szCs w:val="24"/>
          <w:lang w:val="ru-RU"/>
        </w:rPr>
      </w:pPr>
      <w:r w:rsidRPr="00444981">
        <w:rPr>
          <w:rFonts w:ascii="Times New Roman" w:hAnsi="Times New Roman"/>
          <w:sz w:val="24"/>
          <w:szCs w:val="24"/>
          <w:lang w:val="ru-RU"/>
        </w:rPr>
        <w:t xml:space="preserve">                  </w:t>
      </w:r>
      <w:r w:rsidR="007944D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263EB">
        <w:rPr>
          <w:rFonts w:ascii="Times New Roman" w:hAnsi="Times New Roman"/>
          <w:sz w:val="24"/>
          <w:szCs w:val="24"/>
          <w:lang w:val="ru-RU"/>
        </w:rPr>
        <w:t xml:space="preserve">       Ю.В. </w:t>
      </w:r>
      <w:proofErr w:type="spellStart"/>
      <w:r w:rsidR="001263EB">
        <w:rPr>
          <w:rFonts w:ascii="Times New Roman" w:hAnsi="Times New Roman"/>
          <w:sz w:val="24"/>
          <w:szCs w:val="24"/>
          <w:lang w:val="ru-RU"/>
        </w:rPr>
        <w:t>Севостьянов</w:t>
      </w:r>
      <w:proofErr w:type="spellEnd"/>
      <w:r w:rsidRPr="00444981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</w:t>
      </w:r>
      <w:proofErr w:type="spellStart"/>
      <w:r w:rsidRPr="00444981">
        <w:rPr>
          <w:rFonts w:ascii="Times New Roman" w:hAnsi="Times New Roman"/>
          <w:sz w:val="24"/>
          <w:szCs w:val="24"/>
          <w:lang w:val="ru-RU"/>
        </w:rPr>
        <w:t>Ю.В.Севостьянов</w:t>
      </w:r>
      <w:proofErr w:type="spellEnd"/>
    </w:p>
    <w:p w:rsidR="00444981" w:rsidRPr="00444981" w:rsidRDefault="00444981" w:rsidP="00444981">
      <w:pPr>
        <w:pStyle w:val="af8"/>
        <w:spacing w:after="0" w:line="240" w:lineRule="atLeast"/>
      </w:pPr>
      <w:r w:rsidRPr="00444981">
        <w:t xml:space="preserve">                                                                                    </w:t>
      </w:r>
    </w:p>
    <w:p w:rsidR="00444981" w:rsidRPr="00444981" w:rsidRDefault="00444981" w:rsidP="00444981">
      <w:pPr>
        <w:pStyle w:val="af8"/>
        <w:spacing w:after="0" w:line="240" w:lineRule="atLeast"/>
      </w:pPr>
    </w:p>
    <w:p w:rsidR="00402C09" w:rsidRDefault="00402C09" w:rsidP="00162099">
      <w:pPr>
        <w:pStyle w:val="af8"/>
        <w:ind w:left="720"/>
        <w:jc w:val="both"/>
      </w:pPr>
    </w:p>
    <w:p w:rsidR="00444981" w:rsidRDefault="00444981" w:rsidP="00162099">
      <w:pPr>
        <w:pStyle w:val="af8"/>
        <w:ind w:left="720"/>
        <w:jc w:val="both"/>
      </w:pPr>
    </w:p>
    <w:p w:rsidR="00444981" w:rsidRDefault="00444981" w:rsidP="00162099">
      <w:pPr>
        <w:pStyle w:val="af8"/>
        <w:ind w:left="720"/>
        <w:jc w:val="both"/>
      </w:pPr>
    </w:p>
    <w:p w:rsidR="00444981" w:rsidRDefault="00444981" w:rsidP="00162099">
      <w:pPr>
        <w:pStyle w:val="af8"/>
        <w:ind w:left="720"/>
        <w:jc w:val="both"/>
      </w:pPr>
    </w:p>
    <w:p w:rsidR="00444981" w:rsidRDefault="00444981" w:rsidP="00162099">
      <w:pPr>
        <w:pStyle w:val="af8"/>
        <w:ind w:left="720"/>
        <w:jc w:val="both"/>
      </w:pPr>
    </w:p>
    <w:p w:rsidR="001263EB" w:rsidRDefault="001263EB" w:rsidP="00162099">
      <w:pPr>
        <w:pStyle w:val="af8"/>
        <w:ind w:left="720"/>
        <w:jc w:val="both"/>
      </w:pPr>
    </w:p>
    <w:p w:rsidR="00E3007F" w:rsidRPr="00162099" w:rsidRDefault="00E3007F" w:rsidP="00162099">
      <w:pPr>
        <w:pStyle w:val="af8"/>
        <w:ind w:left="720"/>
        <w:jc w:val="both"/>
      </w:pPr>
    </w:p>
    <w:p w:rsidR="00402C09" w:rsidRDefault="00402C09" w:rsidP="003839B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402C09" w:rsidRPr="003839B8" w:rsidRDefault="00402C09" w:rsidP="003839B8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</w:t>
      </w:r>
      <w:r w:rsidRPr="003839B8">
        <w:rPr>
          <w:rFonts w:ascii="Times New Roman" w:hAnsi="Times New Roman"/>
          <w:bCs/>
          <w:sz w:val="24"/>
          <w:szCs w:val="24"/>
          <w:lang w:val="ru-RU" w:eastAsia="ru-RU"/>
        </w:rPr>
        <w:t>Приложение</w:t>
      </w:r>
    </w:p>
    <w:p w:rsidR="00402C09" w:rsidRPr="003839B8" w:rsidRDefault="00402C09" w:rsidP="00F50807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sz w:val="24"/>
          <w:szCs w:val="24"/>
          <w:lang w:val="ru-RU" w:eastAsia="ru-RU"/>
        </w:rPr>
        <w:t xml:space="preserve">к решению Совета                                                                                                         </w:t>
      </w:r>
      <w:r w:rsidR="003B0EB6">
        <w:rPr>
          <w:rFonts w:ascii="Times New Roman" w:hAnsi="Times New Roman"/>
          <w:bCs/>
          <w:sz w:val="24"/>
          <w:szCs w:val="24"/>
          <w:lang w:val="ru-RU" w:eastAsia="ru-RU"/>
        </w:rPr>
        <w:t>Пудовского</w:t>
      </w:r>
    </w:p>
    <w:p w:rsidR="00402C09" w:rsidRPr="003839B8" w:rsidRDefault="00402C09" w:rsidP="00F5080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bCs/>
          <w:sz w:val="24"/>
          <w:szCs w:val="24"/>
          <w:lang w:val="ru-RU" w:eastAsia="ru-RU"/>
        </w:rPr>
        <w:t xml:space="preserve"> сельского поселения</w:t>
      </w:r>
    </w:p>
    <w:p w:rsidR="00402C09" w:rsidRPr="003839B8" w:rsidRDefault="00402C09" w:rsidP="00F5080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bCs/>
          <w:sz w:val="24"/>
          <w:szCs w:val="24"/>
          <w:lang w:val="ru-RU" w:eastAsia="ru-RU"/>
        </w:rPr>
        <w:t>№</w:t>
      </w:r>
      <w:r w:rsidR="00F704B9">
        <w:rPr>
          <w:rFonts w:ascii="Times New Roman" w:hAnsi="Times New Roman"/>
          <w:bCs/>
          <w:sz w:val="24"/>
          <w:szCs w:val="24"/>
          <w:lang w:val="ru-RU" w:eastAsia="ru-RU"/>
        </w:rPr>
        <w:t xml:space="preserve"> 11 </w:t>
      </w:r>
      <w:r>
        <w:rPr>
          <w:rFonts w:ascii="Times New Roman" w:hAnsi="Times New Roman"/>
          <w:bCs/>
          <w:sz w:val="24"/>
          <w:szCs w:val="24"/>
          <w:lang w:val="ru-RU" w:eastAsia="ru-RU"/>
        </w:rPr>
        <w:t xml:space="preserve"> от </w:t>
      </w:r>
      <w:r w:rsidR="00746297">
        <w:rPr>
          <w:rFonts w:ascii="Times New Roman" w:hAnsi="Times New Roman"/>
          <w:bCs/>
          <w:sz w:val="24"/>
          <w:szCs w:val="24"/>
          <w:lang w:val="ru-RU" w:eastAsia="ru-RU"/>
        </w:rPr>
        <w:t>14</w:t>
      </w:r>
      <w:r w:rsidR="00444981">
        <w:rPr>
          <w:rFonts w:ascii="Times New Roman" w:hAnsi="Times New Roman"/>
          <w:bCs/>
          <w:sz w:val="24"/>
          <w:szCs w:val="24"/>
          <w:lang w:val="ru-RU" w:eastAsia="ru-RU"/>
        </w:rPr>
        <w:t>.</w:t>
      </w:r>
      <w:r w:rsidR="00746297">
        <w:rPr>
          <w:rFonts w:ascii="Times New Roman" w:hAnsi="Times New Roman"/>
          <w:bCs/>
          <w:sz w:val="24"/>
          <w:szCs w:val="24"/>
          <w:lang w:val="ru-RU" w:eastAsia="ru-RU"/>
        </w:rPr>
        <w:t>11</w:t>
      </w:r>
      <w:r w:rsidR="002D2E4C">
        <w:rPr>
          <w:rFonts w:ascii="Times New Roman" w:hAnsi="Times New Roman"/>
          <w:bCs/>
          <w:sz w:val="24"/>
          <w:szCs w:val="24"/>
          <w:lang w:val="ru-RU" w:eastAsia="ru-RU"/>
        </w:rPr>
        <w:t>.</w:t>
      </w:r>
      <w:r w:rsidRPr="003839B8">
        <w:rPr>
          <w:rFonts w:ascii="Times New Roman" w:hAnsi="Times New Roman"/>
          <w:bCs/>
          <w:sz w:val="24"/>
          <w:szCs w:val="24"/>
          <w:lang w:val="ru-RU" w:eastAsia="ru-RU"/>
        </w:rPr>
        <w:t>201</w:t>
      </w:r>
      <w:r w:rsidR="001263EB">
        <w:rPr>
          <w:rFonts w:ascii="Times New Roman" w:hAnsi="Times New Roman"/>
          <w:bCs/>
          <w:sz w:val="24"/>
          <w:szCs w:val="24"/>
          <w:lang w:val="ru-RU" w:eastAsia="ru-RU"/>
        </w:rPr>
        <w:t>7</w:t>
      </w:r>
      <w:r w:rsidRPr="003839B8">
        <w:rPr>
          <w:rFonts w:ascii="Times New Roman" w:hAnsi="Times New Roman"/>
          <w:bCs/>
          <w:sz w:val="24"/>
          <w:szCs w:val="24"/>
          <w:lang w:val="ru-RU" w:eastAsia="ru-RU"/>
        </w:rPr>
        <w:t xml:space="preserve"> года</w:t>
      </w:r>
    </w:p>
    <w:p w:rsidR="00402C09" w:rsidRPr="003839B8" w:rsidRDefault="00402C09" w:rsidP="00F5080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b/>
          <w:bCs/>
          <w:sz w:val="24"/>
          <w:szCs w:val="24"/>
          <w:lang w:val="ru-RU" w:eastAsia="ru-RU"/>
        </w:rPr>
        <w:t>Порядок</w:t>
      </w:r>
    </w:p>
    <w:p w:rsidR="00402C09" w:rsidRPr="00081FD8" w:rsidRDefault="00402C09" w:rsidP="00F619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081FD8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предоставления и расходования  средств, передаваемых из бюджета </w:t>
      </w:r>
      <w:r w:rsidR="003B0EB6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Пудовского </w:t>
      </w:r>
      <w:r w:rsidRPr="00081FD8">
        <w:rPr>
          <w:rFonts w:ascii="Times New Roman" w:hAnsi="Times New Roman"/>
          <w:b/>
          <w:bCs/>
          <w:sz w:val="24"/>
          <w:szCs w:val="24"/>
          <w:lang w:val="ru-RU" w:eastAsia="ru-RU"/>
        </w:rPr>
        <w:t>сельского поселения  бюджету муниципального образования Кривошеинский район на осуществление части передаваемых полномочий  по решению вопросов местного значения и методика расчета иных межбюджетных отношений на 201</w:t>
      </w:r>
      <w:r w:rsidR="001263EB">
        <w:rPr>
          <w:rFonts w:ascii="Times New Roman" w:hAnsi="Times New Roman"/>
          <w:b/>
          <w:bCs/>
          <w:sz w:val="24"/>
          <w:szCs w:val="24"/>
          <w:lang w:val="ru-RU" w:eastAsia="ru-RU"/>
        </w:rPr>
        <w:t>8</w:t>
      </w:r>
      <w:r w:rsidRPr="00081FD8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год</w:t>
      </w:r>
    </w:p>
    <w:p w:rsidR="00402C09" w:rsidRPr="003839B8" w:rsidRDefault="00402C09" w:rsidP="00F6195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b/>
          <w:bCs/>
          <w:sz w:val="24"/>
          <w:szCs w:val="24"/>
          <w:lang w:val="ru-RU" w:eastAsia="ru-RU"/>
        </w:rPr>
        <w:t>I. Общие положения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1.1. </w:t>
      </w:r>
      <w:proofErr w:type="gramStart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Настоящий порядок предоставления и расходования  средств, передаваемых из бюджета </w:t>
      </w:r>
      <w:r w:rsidR="003B0EB6">
        <w:rPr>
          <w:rFonts w:ascii="Times New Roman" w:hAnsi="Times New Roman"/>
          <w:bCs/>
          <w:sz w:val="24"/>
          <w:szCs w:val="24"/>
          <w:lang w:val="ru-RU" w:eastAsia="ru-RU"/>
        </w:rPr>
        <w:t>Пудовского</w:t>
      </w:r>
      <w:r w:rsidRPr="003839B8">
        <w:rPr>
          <w:rFonts w:ascii="Times New Roman" w:hAnsi="Times New Roman"/>
          <w:bCs/>
          <w:sz w:val="24"/>
          <w:szCs w:val="24"/>
          <w:lang w:val="ru-RU" w:eastAsia="ru-RU"/>
        </w:rPr>
        <w:t xml:space="preserve"> сельского поселения  бюджету муниципального образования Кривошеинский район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на осуществление части передаваемых полномочий  по решению вопросов местного значения, разработан в целях установления методики расчета, порядка перечисления указанных трансфертов и использования средств бюджета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proofErr w:type="spellStart"/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поселение, направляемых на финансовое обеспечение вопросов местного значения (далее – иные межбюджетные трансферты).</w:t>
      </w:r>
      <w:proofErr w:type="gramEnd"/>
    </w:p>
    <w:p w:rsidR="00402C09" w:rsidRPr="003839B8" w:rsidRDefault="00402C09" w:rsidP="003B0EB6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1.2. Основные понятия, используемые в настоящем Порядке:</w:t>
      </w:r>
    </w:p>
    <w:p w:rsidR="00402C09" w:rsidRPr="003839B8" w:rsidRDefault="00402C09" w:rsidP="003B0EB6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- иные межбюджетные трансферты - форма межбюджетных трансфертов, предоставляемых из местного бюджета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proofErr w:type="spellStart"/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proofErr w:type="spellEnd"/>
      <w:r w:rsidR="003B0EB6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>сельское поселение на</w:t>
      </w:r>
      <w:proofErr w:type="gramStart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;</w:t>
      </w:r>
      <w:proofErr w:type="gramEnd"/>
    </w:p>
    <w:p w:rsidR="00402C09" w:rsidRPr="003839B8" w:rsidRDefault="00402C09" w:rsidP="003B0EB6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- получатель иных межбюджетных трансфертов – муниципальное образование в лице уполномоченного органа местного самоуправления, заключившего с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иципальным образованием 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сельское поселение соглашение о передаче части полномочий по решению вопросов местного значения муниципального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образования </w:t>
      </w:r>
      <w:proofErr w:type="spellStart"/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органам местного самоуправления муниципального образования Кривошеинский райо</w:t>
      </w:r>
      <w:proofErr w:type="gramStart"/>
      <w:r w:rsidRPr="003839B8">
        <w:rPr>
          <w:rFonts w:ascii="Times New Roman" w:hAnsi="Times New Roman"/>
          <w:sz w:val="24"/>
          <w:szCs w:val="24"/>
          <w:lang w:val="ru-RU" w:eastAsia="ru-RU"/>
        </w:rPr>
        <w:t>н(</w:t>
      </w:r>
      <w:proofErr w:type="gram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далее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>-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>получатель).</w:t>
      </w:r>
    </w:p>
    <w:p w:rsidR="00402C09" w:rsidRPr="003839B8" w:rsidRDefault="00402C09" w:rsidP="004821C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b/>
          <w:bCs/>
          <w:sz w:val="24"/>
          <w:szCs w:val="24"/>
          <w:lang w:val="ru-RU" w:eastAsia="ru-RU"/>
        </w:rPr>
        <w:t>II. Порядок планирования и перечисления иных межбюджетных трансфертов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2.1. Иные межбюджетные трансферты предусматриваются в бюджете мун</w:t>
      </w:r>
      <w:r>
        <w:rPr>
          <w:rFonts w:ascii="Times New Roman" w:hAnsi="Times New Roman"/>
          <w:sz w:val="24"/>
          <w:szCs w:val="24"/>
          <w:lang w:val="ru-RU" w:eastAsia="ru-RU"/>
        </w:rPr>
        <w:t>иципального образования</w:t>
      </w:r>
      <w:r w:rsidR="003B0EB6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Пудовского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сельского поселения  на  текущий (очередной) финансовый год в </w:t>
      </w:r>
      <w:proofErr w:type="gramStart"/>
      <w:r w:rsidRPr="003839B8">
        <w:rPr>
          <w:rFonts w:ascii="Times New Roman" w:hAnsi="Times New Roman"/>
          <w:sz w:val="24"/>
          <w:szCs w:val="24"/>
          <w:lang w:val="ru-RU" w:eastAsia="ru-RU"/>
        </w:rPr>
        <w:t>объемах, утверж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денных решением  Совета </w:t>
      </w:r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Пудовского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сельского поселения о бюджете на очередной финансовый год и плановый период и предоставляются</w:t>
      </w:r>
      <w:proofErr w:type="gram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за счет собственных доходов бюджета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Пудовского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сельского поселения.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2.2. Иные межбюджетные трансферты предоставляются на основании соглашения «О передаче части полномочий по решению вопросов местного значения муни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ципального образования </w:t>
      </w:r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Пудовского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органам местного самоуправления муниципального образования </w:t>
      </w: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Кривошеинский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район на 201</w:t>
      </w:r>
      <w:r w:rsidR="00F704B9">
        <w:rPr>
          <w:rFonts w:ascii="Times New Roman" w:hAnsi="Times New Roman"/>
          <w:sz w:val="24"/>
          <w:szCs w:val="24"/>
          <w:lang w:val="ru-RU" w:eastAsia="ru-RU"/>
        </w:rPr>
        <w:t>8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год», заключаемого между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иципальным образованием </w:t>
      </w:r>
      <w:proofErr w:type="spellStart"/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 и получателем иных межбюджетных трансфертов.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2.3. Предоставление иных межбюджетных трансфертов получателю осуществляется администрацией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proofErr w:type="spellStart"/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в объеме средств, предусмо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тренных решением Совета </w:t>
      </w:r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Пудовского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сельского поселения о бюджете на соответствующий финансовый год, в соответствии с бюджетной росписью, в пределах бюджетных ассигнований, утвержденных в установленном порядке.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lastRenderedPageBreak/>
        <w:t>2.4. Получатель имеет право дополнительно направлять собственные материальные ресурсы и финансовые средства для осуществления переданных полномочий в случае и порядке, предусмотренных законодательством Российской Федерации, а также Уставом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proofErr w:type="spellStart"/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и настоящим порядком.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2.5. Перечисление иных межбюджетных трансфертов из бюджета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proofErr w:type="spellStart"/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осуществляется ежемесячно в размере 1/12 годовой суммы не позднее 05 числа текущего месяца</w:t>
      </w:r>
      <w:proofErr w:type="gramStart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.</w:t>
      </w:r>
      <w:proofErr w:type="gramEnd"/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2.6. Иные межбюджетные трансферты зачисляются на лицевые счета получателя по исполнению бюджета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proofErr w:type="spellStart"/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и отражаются в бюджете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proofErr w:type="spellStart"/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в полном объеме.</w:t>
      </w:r>
    </w:p>
    <w:p w:rsidR="00402C09" w:rsidRPr="003839B8" w:rsidRDefault="00402C09" w:rsidP="004821C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b/>
          <w:bCs/>
          <w:sz w:val="24"/>
          <w:szCs w:val="24"/>
          <w:lang w:val="ru-RU" w:eastAsia="ru-RU"/>
        </w:rPr>
        <w:t>III. Методика расчета иных межбюджетных трансфертов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3.1. Объем иных межбюджетных трансфертов рассчитывается исходя из потребности в фонде оплаты труда на выполнение работ по решению вопросов местного значения.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3.2. Расчет иных межбюджетных трансфертов определяется по следующей формуле: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S = C * N, где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S – объем иных межбюджетных трансфертов   из бюджета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proofErr w:type="spellStart"/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на реализацию вопроса местного значения;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C – норматив расходов на реализацию соответствующего полномочия муниципального образования Кривошеинский район в расчете на одного жителя за счет иных межбюджетных трансфертов из бюджета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proofErr w:type="spellStart"/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N – численность населения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proofErr w:type="spellStart"/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поселение, участвующего в передаче  соответствующего полномочия.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3.3. Норматив расходов на реализацию соответствующего полномочия муниципального образования за счет иных межбюджетных трансфертов из бюджетов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proofErr w:type="spellStart"/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определяется по следующей формуле: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С = S </w:t>
      </w:r>
      <w:r w:rsidRPr="003839B8">
        <w:rPr>
          <w:rFonts w:ascii="Times New Roman" w:hAnsi="Times New Roman"/>
          <w:sz w:val="24"/>
          <w:szCs w:val="24"/>
          <w:vertAlign w:val="subscript"/>
          <w:lang w:val="ru-RU" w:eastAsia="ru-RU"/>
        </w:rPr>
        <w:t>n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/ Σ N, где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C – норматив расходов на реализацию соответствующего полномочия муниципального образования Кривошеинский район;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S</w:t>
      </w:r>
      <w:r w:rsidRPr="003839B8">
        <w:rPr>
          <w:rFonts w:ascii="Times New Roman" w:hAnsi="Times New Roman"/>
          <w:sz w:val="24"/>
          <w:szCs w:val="24"/>
          <w:vertAlign w:val="subscript"/>
          <w:lang w:val="ru-RU" w:eastAsia="ru-RU"/>
        </w:rPr>
        <w:t>n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объем расходов на реализацию соответствующего передаваемого полномочия, исчисленный исходя из количества специалистов, исполняющих полномочия, средней заработной платы с учетом начислений на нее и прочих расходов;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Σ N – общая численность постоянного населения, проживающих в му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ниципальном образовании </w:t>
      </w:r>
      <w:proofErr w:type="spellStart"/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поселение, участвующих в передаче соответствующего полномочия.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lastRenderedPageBreak/>
        <w:t>3.4. Объём расходов на реализацию соответствующего передаваемого полномочия, исчисленный исходя из количества специалистов, исполняющих полномочия, средней заработной платы с учетом начислений и прочих расходов рассчитывается по следующей формуле: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Sn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= </w:t>
      </w: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К</w:t>
      </w:r>
      <w:proofErr w:type="gramStart"/>
      <w:r w:rsidRPr="003839B8">
        <w:rPr>
          <w:rFonts w:ascii="Times New Roman" w:hAnsi="Times New Roman"/>
          <w:sz w:val="24"/>
          <w:szCs w:val="24"/>
          <w:lang w:val="ru-RU" w:eastAsia="ru-RU"/>
        </w:rPr>
        <w:t>m</w:t>
      </w:r>
      <w:proofErr w:type="spellEnd"/>
      <w:proofErr w:type="gramEnd"/>
      <w:r w:rsidRPr="003839B8">
        <w:rPr>
          <w:rFonts w:ascii="Times New Roman" w:hAnsi="Times New Roman"/>
          <w:sz w:val="24"/>
          <w:szCs w:val="24"/>
          <w:lang w:val="ru-RU" w:eastAsia="ru-RU"/>
        </w:rPr>
        <w:t>/</w:t>
      </w: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Hm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>*</w:t>
      </w: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Hp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>, где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S</w:t>
      </w:r>
      <w:r w:rsidRPr="003839B8">
        <w:rPr>
          <w:rFonts w:ascii="Times New Roman" w:hAnsi="Times New Roman"/>
          <w:sz w:val="24"/>
          <w:szCs w:val="24"/>
          <w:vertAlign w:val="subscript"/>
          <w:lang w:val="ru-RU" w:eastAsia="ru-RU"/>
        </w:rPr>
        <w:t>n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объем расходов на реализацию соответствующего передаваемого полномочия, исчисленный исходя из количества специалистов, исполняющих полномочия, средней заработной платы с учетом начислений на нее и прочих расходов;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К</w:t>
      </w:r>
      <w:proofErr w:type="gramStart"/>
      <w:r w:rsidRPr="003839B8">
        <w:rPr>
          <w:rFonts w:ascii="Times New Roman" w:hAnsi="Times New Roman"/>
          <w:sz w:val="24"/>
          <w:szCs w:val="24"/>
          <w:lang w:val="ru-RU" w:eastAsia="ru-RU"/>
        </w:rPr>
        <w:t>m</w:t>
      </w:r>
      <w:proofErr w:type="spellEnd"/>
      <w:proofErr w:type="gram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объем расходов на содержание муниципальных служащих;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Hm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предельная численность муниципальных служащих по муниципальному образованию;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Hp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численность муниципальных служащих по муниципальному образованию, предусмотренная на исполнение соответствующего полномочия.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3.5. Объем расходов на содержание муниципальных служащих определяется по следующей формуле: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К</w:t>
      </w:r>
      <w:proofErr w:type="gramStart"/>
      <w:r w:rsidRPr="003839B8">
        <w:rPr>
          <w:rFonts w:ascii="Times New Roman" w:hAnsi="Times New Roman"/>
          <w:sz w:val="24"/>
          <w:szCs w:val="24"/>
          <w:lang w:val="ru-RU" w:eastAsia="ru-RU"/>
        </w:rPr>
        <w:t>m</w:t>
      </w:r>
      <w:proofErr w:type="spellEnd"/>
      <w:proofErr w:type="gram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= </w:t>
      </w: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Fm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+ </w:t>
      </w: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Pm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>, где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К</w:t>
      </w:r>
      <w:proofErr w:type="gramStart"/>
      <w:r w:rsidRPr="003839B8">
        <w:rPr>
          <w:rFonts w:ascii="Times New Roman" w:hAnsi="Times New Roman"/>
          <w:sz w:val="24"/>
          <w:szCs w:val="24"/>
          <w:lang w:val="ru-RU" w:eastAsia="ru-RU"/>
        </w:rPr>
        <w:t>m</w:t>
      </w:r>
      <w:proofErr w:type="spellEnd"/>
      <w:proofErr w:type="gram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объем расходов на содержание муниципальных служащих;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Fm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расходы на оплату труда муниципальных служащих по действующему штат</w:t>
      </w:r>
      <w:r w:rsidR="00746297">
        <w:rPr>
          <w:rFonts w:ascii="Times New Roman" w:hAnsi="Times New Roman"/>
          <w:sz w:val="24"/>
          <w:szCs w:val="24"/>
          <w:lang w:val="ru-RU" w:eastAsia="ru-RU"/>
        </w:rPr>
        <w:t>ному расписанию на 1 января 2016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года и начисления на выплаты по оплате труда;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Pm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прочие расходы на содержание муниципальных служащих.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3.6. Расходы на оплату труда муниципальных служащих определяются по следующей формуле: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Fm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= </w:t>
      </w: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Wm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+ </w:t>
      </w: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Em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>, где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Fm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расходы на оплату труда муниципальных служащих и начисления на выплаты по оплате труда;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Wm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расходы на оплату труда муниципальных служащих;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Em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расходы по начислениям на выплаты по оплате труда.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3.7. Расходы на оплату труда муниципальных служащих рассчитывается по следующей формуле: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color w:val="000000"/>
          <w:sz w:val="24"/>
          <w:szCs w:val="24"/>
          <w:lang w:val="ru-RU" w:eastAsia="ru-RU"/>
        </w:rPr>
        <w:t>Wm</w:t>
      </w:r>
      <w:proofErr w:type="spellEnd"/>
      <w:r w:rsidRPr="003839B8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  = </w:t>
      </w:r>
      <w:proofErr w:type="spellStart"/>
      <w:r w:rsidRPr="003839B8">
        <w:rPr>
          <w:rFonts w:ascii="Times New Roman" w:hAnsi="Times New Roman"/>
          <w:color w:val="000000"/>
          <w:sz w:val="24"/>
          <w:szCs w:val="24"/>
          <w:lang w:val="ru-RU" w:eastAsia="ru-RU"/>
        </w:rPr>
        <w:t>Om</w:t>
      </w:r>
      <w:proofErr w:type="spellEnd"/>
      <w:r w:rsidRPr="003839B8">
        <w:rPr>
          <w:rFonts w:ascii="Times New Roman" w:hAnsi="Times New Roman"/>
          <w:color w:val="000000"/>
          <w:sz w:val="24"/>
          <w:szCs w:val="24"/>
          <w:lang w:val="ru-RU" w:eastAsia="ru-RU"/>
        </w:rPr>
        <w:t>*2,1*2*1,8*12, где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Wm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расходы на оплату труда муниципальных служащих</w:t>
      </w:r>
      <w:proofErr w:type="gramStart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:</w:t>
      </w:r>
      <w:proofErr w:type="gramEnd"/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Om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сумма должностных окладов муниципальных служащих, которая складывается из суммы должностных окладов муниципальных служащих по действующему штатному 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lastRenderedPageBreak/>
        <w:t>расписанию муниципального образования (оклад 1 муниципального служащего принимается к расчёту в сумме предельного размера оклада главного специалиста, установ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ленного Решением Совета </w:t>
      </w:r>
      <w:proofErr w:type="spellStart"/>
      <w:r w:rsidR="00E64ECA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сельского поселения).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3.8. Сумма расходов по начислениям на выплаты по оплате труда рассчитывается по следующей формуле: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Em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=  </w:t>
      </w: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Wm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>*30,2/100%,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Em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расходы по начислениям на выплаты по оплате труда;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Wm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расходы на оплату труда муниципальных служащих.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3.9. Прочие расходы на содержание муниципальных служащих определяется следующим образом: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Pm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= (</w:t>
      </w: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Hn+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Ht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>)*Z, где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Pm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прочие расходы на содержание муниципальных служащих;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Hn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численность служащих по муниципальному образованию, замещающих </w:t>
      </w:r>
      <w:proofErr w:type="gramStart"/>
      <w:r w:rsidRPr="003839B8">
        <w:rPr>
          <w:rFonts w:ascii="Times New Roman" w:hAnsi="Times New Roman"/>
          <w:sz w:val="24"/>
          <w:szCs w:val="24"/>
          <w:lang w:val="ru-RU" w:eastAsia="ru-RU"/>
        </w:rPr>
        <w:t>должности</w:t>
      </w:r>
      <w:proofErr w:type="gram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не отнесённые к должностям муниципальной службы;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Ht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численность работников муниципального образования, осуществляющих транспортное обслуживание и  обслуживание зданий и помещений;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gramStart"/>
      <w:r w:rsidRPr="003839B8">
        <w:rPr>
          <w:rFonts w:ascii="Times New Roman" w:hAnsi="Times New Roman"/>
          <w:sz w:val="24"/>
          <w:szCs w:val="24"/>
          <w:lang w:val="ru-RU" w:eastAsia="ru-RU"/>
        </w:rPr>
        <w:t>Z – прочие расходы на содержание администрации муниципального образования, в том числе коммунальные услуги, услуги связи, прочие выплаты (оплата проезда к месту отдыха и обратно), командировочные расходы, увеличение стоимости материальных запасов и основных средств, исчисленные из данных реестра расходных обязательств по соответствующим кодам операций сектора государственного управления за 201</w:t>
      </w:r>
      <w:r w:rsidR="001263EB">
        <w:rPr>
          <w:rFonts w:ascii="Times New Roman" w:hAnsi="Times New Roman"/>
          <w:sz w:val="24"/>
          <w:szCs w:val="24"/>
          <w:lang w:val="ru-RU" w:eastAsia="ru-RU"/>
        </w:rPr>
        <w:t>7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год, с учётом установленной индексации расходов на 201</w:t>
      </w:r>
      <w:r w:rsidR="001263EB">
        <w:rPr>
          <w:rFonts w:ascii="Times New Roman" w:hAnsi="Times New Roman"/>
          <w:sz w:val="24"/>
          <w:szCs w:val="24"/>
          <w:lang w:val="ru-RU" w:eastAsia="ru-RU"/>
        </w:rPr>
        <w:t>8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год.</w:t>
      </w:r>
      <w:proofErr w:type="gramEnd"/>
    </w:p>
    <w:p w:rsidR="00402C09" w:rsidRPr="003839B8" w:rsidRDefault="00402C09" w:rsidP="004821C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b/>
          <w:bCs/>
          <w:sz w:val="24"/>
          <w:szCs w:val="24"/>
          <w:lang w:val="ru-RU" w:eastAsia="ru-RU"/>
        </w:rPr>
        <w:t>IV. Порядок расходования иных межбюджетных трансфертов и предоставления отчетов об исполнении иных межбюджетных трансфертов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4.1. Расходование иных межбюджетных трансфертов осуществляется в порядке, установленном для исполнения местного бюджета.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4.2. Получатель обеспечивает использование иных межбюджетных трансфертов по целевому назначению, в пределах полномочий, предоставленных ему бюджетным законодательством Российской Федерации.</w:t>
      </w:r>
    </w:p>
    <w:p w:rsidR="00402C09" w:rsidRPr="003839B8" w:rsidRDefault="002D2E4C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4.3. Получатель </w:t>
      </w:r>
      <w:proofErr w:type="gramStart"/>
      <w:r>
        <w:rPr>
          <w:rFonts w:ascii="Times New Roman" w:hAnsi="Times New Roman"/>
          <w:sz w:val="24"/>
          <w:szCs w:val="24"/>
          <w:lang w:val="ru-RU" w:eastAsia="ru-RU"/>
        </w:rPr>
        <w:t>с даты</w:t>
      </w:r>
      <w:r w:rsidR="00402C09" w:rsidRPr="003839B8">
        <w:rPr>
          <w:rFonts w:ascii="Times New Roman" w:hAnsi="Times New Roman"/>
          <w:sz w:val="24"/>
          <w:szCs w:val="24"/>
          <w:lang w:val="ru-RU" w:eastAsia="ru-RU"/>
        </w:rPr>
        <w:t xml:space="preserve"> получения</w:t>
      </w:r>
      <w:proofErr w:type="gramEnd"/>
      <w:r w:rsidR="00402C09" w:rsidRPr="003839B8">
        <w:rPr>
          <w:rFonts w:ascii="Times New Roman" w:hAnsi="Times New Roman"/>
          <w:sz w:val="24"/>
          <w:szCs w:val="24"/>
          <w:lang w:val="ru-RU" w:eastAsia="ru-RU"/>
        </w:rPr>
        <w:t xml:space="preserve"> иных межбюджетных трансфертов ежеквартально, до 3 числа месяца, следующего за отчетным кварталом, предоставляет мун</w:t>
      </w:r>
      <w:r w:rsidR="00402C09">
        <w:rPr>
          <w:rFonts w:ascii="Times New Roman" w:hAnsi="Times New Roman"/>
          <w:sz w:val="24"/>
          <w:szCs w:val="24"/>
          <w:lang w:val="ru-RU" w:eastAsia="ru-RU"/>
        </w:rPr>
        <w:t xml:space="preserve">иципальному образованию </w:t>
      </w:r>
      <w:proofErr w:type="spellStart"/>
      <w:r w:rsidR="00E64ECA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proofErr w:type="spellEnd"/>
      <w:r w:rsidR="00402C09"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отчет об использовании иных межбюджетных трансфертов по форме согласно приложению №1 к настоящему порядку.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4.4. Му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ниципальное образование </w:t>
      </w:r>
      <w:proofErr w:type="spellStart"/>
      <w:r w:rsidR="00E64ECA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вправе запрашивать у получателя иных межбюджетных трансфертов дополнительные материалы и информацию, связанные с предоставлением иных межбюджетных трансфертов.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lastRenderedPageBreak/>
        <w:t>4.5. Нарушение получателем иных межбюджетных трансфертов сроков предоставления информации и отчетности, несоответствии предоставленных документов установленным требованиям или непредставление документов, указанных в пунктах 4.3,4.4 настоящего порядка, является основанием для принятия мер бюджетного принуждения в порядке, установленном бюджетным законодательством Российской Федерации.</w:t>
      </w:r>
    </w:p>
    <w:p w:rsidR="00402C09" w:rsidRPr="003839B8" w:rsidRDefault="00402C09" w:rsidP="00081FD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b/>
          <w:bCs/>
          <w:sz w:val="24"/>
          <w:szCs w:val="24"/>
          <w:lang w:val="ru-RU" w:eastAsia="ru-RU"/>
        </w:rPr>
        <w:t>V. Порядок расходования иных межбюджетных трансфертов и предоставления отчетов об исполнении иных межбюджетных трансфертов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5.1. Получатель иных межбюджетных трансфертов несет ответственность в соответствии с законодательством Российской Федерации за неисполнение или ненадлежащее исполнение своих обязанностей, предусмотренных настоящим порядком, а также за нецелевое использование средств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5.2. В случае установления факта нецелевого использования иных межбюджетных трансфертов получатель обязан вернуть в  бюджет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proofErr w:type="spellStart"/>
      <w:r w:rsidR="00E64ECA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поселение, израсходованные не по целевому назначению средства иных межбюджетных трансфертов, в течение  20 дней с момента получения требований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proofErr w:type="spellStart"/>
      <w:r w:rsidR="00E64ECA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5.3. Получатель иных межбюджетных трансфертов, которому предоставлены иные межбюджетные трансферты в соответствии с настоящим порядком, обязан возвратить в текущем финансовом году в бюджет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proofErr w:type="spellStart"/>
      <w:r w:rsidR="00E64ECA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  неиспользованную часть иных межбюджетных трансфертов </w:t>
      </w:r>
      <w:proofErr w:type="gramStart"/>
      <w:r w:rsidRPr="003839B8">
        <w:rPr>
          <w:rFonts w:ascii="Times New Roman" w:hAnsi="Times New Roman"/>
          <w:sz w:val="24"/>
          <w:szCs w:val="24"/>
          <w:lang w:val="ru-RU" w:eastAsia="ru-RU"/>
        </w:rPr>
        <w:t>согласно</w:t>
      </w:r>
      <w:proofErr w:type="gram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утвержденных порядков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proofErr w:type="spellStart"/>
      <w:r w:rsidR="00E64ECA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по завершению финансового года.</w:t>
      </w:r>
    </w:p>
    <w:p w:rsidR="00402C09" w:rsidRPr="003839B8" w:rsidRDefault="00402C09" w:rsidP="00F448D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b/>
          <w:bCs/>
          <w:sz w:val="24"/>
          <w:szCs w:val="24"/>
          <w:lang w:val="ru-RU" w:eastAsia="ru-RU"/>
        </w:rPr>
        <w:t>Приложение №1</w:t>
      </w:r>
    </w:p>
    <w:p w:rsidR="00402C09" w:rsidRPr="003839B8" w:rsidRDefault="00402C09" w:rsidP="00F448D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к порядку предоставления и расходования  средств,</w:t>
      </w:r>
    </w:p>
    <w:p w:rsidR="00402C09" w:rsidRPr="003839B8" w:rsidRDefault="00402C09" w:rsidP="00F448D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 передаваемых из бюджетов поселений на осуществление</w:t>
      </w:r>
    </w:p>
    <w:p w:rsidR="00402C09" w:rsidRPr="003839B8" w:rsidRDefault="00402C09" w:rsidP="00F448D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 части передаваемых полномочий  по решению вопросов местного</w:t>
      </w:r>
    </w:p>
    <w:p w:rsidR="00402C09" w:rsidRPr="003839B8" w:rsidRDefault="00402C09" w:rsidP="00F448D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значения и методика расчета иных межбюджетных отношений на 201</w:t>
      </w:r>
      <w:r w:rsidR="00B7539B">
        <w:rPr>
          <w:rFonts w:ascii="Times New Roman" w:hAnsi="Times New Roman"/>
          <w:sz w:val="24"/>
          <w:szCs w:val="24"/>
          <w:lang w:val="ru-RU" w:eastAsia="ru-RU"/>
        </w:rPr>
        <w:t>8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год</w:t>
      </w:r>
    </w:p>
    <w:p w:rsidR="00E64ECA" w:rsidRDefault="00E64ECA" w:rsidP="001D4156">
      <w:pPr>
        <w:spacing w:after="0" w:line="120" w:lineRule="atLeast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402C09" w:rsidRPr="003839B8" w:rsidRDefault="00402C09" w:rsidP="001D4156">
      <w:pPr>
        <w:spacing w:after="0" w:line="120" w:lineRule="atLeast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b/>
          <w:bCs/>
          <w:sz w:val="24"/>
          <w:szCs w:val="24"/>
          <w:lang w:val="ru-RU" w:eastAsia="ru-RU"/>
        </w:rPr>
        <w:t>Отчёт</w:t>
      </w:r>
    </w:p>
    <w:p w:rsidR="00402C09" w:rsidRPr="003839B8" w:rsidRDefault="00402C09" w:rsidP="001D4156">
      <w:pPr>
        <w:spacing w:after="0" w:line="120" w:lineRule="atLeast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b/>
          <w:bCs/>
          <w:sz w:val="24"/>
          <w:szCs w:val="24"/>
          <w:lang w:val="ru-RU" w:eastAsia="ru-RU"/>
        </w:rPr>
        <w:t>об использовании иных межбюджет</w:t>
      </w: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>ных трансфертов, предоставленных</w:t>
      </w:r>
      <w:r w:rsidRPr="003839B8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бюджету</w:t>
      </w:r>
    </w:p>
    <w:p w:rsidR="00402C09" w:rsidRPr="003839B8" w:rsidRDefault="00402C09" w:rsidP="001D4156">
      <w:pPr>
        <w:spacing w:after="0" w:line="120" w:lineRule="atLeast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b/>
          <w:bCs/>
          <w:sz w:val="24"/>
          <w:szCs w:val="24"/>
          <w:lang w:val="ru-RU" w:eastAsia="ru-RU"/>
        </w:rPr>
        <w:t>муниципального образования _______________ за ______ (период)</w:t>
      </w:r>
    </w:p>
    <w:tbl>
      <w:tblPr>
        <w:tblW w:w="965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08"/>
        <w:gridCol w:w="1805"/>
        <w:gridCol w:w="1733"/>
        <w:gridCol w:w="335"/>
        <w:gridCol w:w="521"/>
        <w:gridCol w:w="633"/>
        <w:gridCol w:w="557"/>
        <w:gridCol w:w="907"/>
        <w:gridCol w:w="1195"/>
        <w:gridCol w:w="1481"/>
        <w:gridCol w:w="80"/>
      </w:tblGrid>
      <w:tr w:rsidR="00402C09" w:rsidRPr="00F704B9" w:rsidTr="00453028">
        <w:trPr>
          <w:tblCellSpacing w:w="0" w:type="dxa"/>
          <w:jc w:val="center"/>
        </w:trPr>
        <w:tc>
          <w:tcPr>
            <w:tcW w:w="410" w:type="dxa"/>
            <w:vMerge w:val="restart"/>
          </w:tcPr>
          <w:p w:rsidR="00402C09" w:rsidRPr="003839B8" w:rsidRDefault="00402C09" w:rsidP="001D41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N </w:t>
            </w:r>
            <w:proofErr w:type="gramStart"/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п</w:t>
            </w:r>
            <w:proofErr w:type="gramEnd"/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1805" w:type="dxa"/>
            <w:vMerge w:val="restart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Муниципальное образование</w:t>
            </w:r>
          </w:p>
        </w:tc>
        <w:tc>
          <w:tcPr>
            <w:tcW w:w="1733" w:type="dxa"/>
            <w:vMerge w:val="restart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Наименование иных межбюджетных трансфертов</w:t>
            </w:r>
          </w:p>
        </w:tc>
        <w:tc>
          <w:tcPr>
            <w:tcW w:w="2050" w:type="dxa"/>
            <w:gridSpan w:val="4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Код классификации расходов</w:t>
            </w:r>
          </w:p>
        </w:tc>
        <w:tc>
          <w:tcPr>
            <w:tcW w:w="907" w:type="dxa"/>
            <w:vMerge w:val="restart"/>
          </w:tcPr>
          <w:p w:rsidR="00402C09" w:rsidRPr="003839B8" w:rsidRDefault="00910347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hyperlink r:id="rId6" w:history="1">
              <w:r w:rsidR="00402C09" w:rsidRPr="003839B8">
                <w:rPr>
                  <w:rFonts w:ascii="Times New Roman" w:hAnsi="Times New Roman"/>
                  <w:b/>
                  <w:color w:val="000000"/>
                  <w:sz w:val="24"/>
                  <w:szCs w:val="24"/>
                  <w:u w:val="single"/>
                  <w:lang w:val="ru-RU" w:eastAsia="ru-RU"/>
                </w:rPr>
                <w:t>КОСГУ</w:t>
              </w:r>
            </w:hyperlink>
          </w:p>
        </w:tc>
        <w:tc>
          <w:tcPr>
            <w:tcW w:w="2750" w:type="dxa"/>
            <w:gridSpan w:val="3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Размер иных межбюджетных трансфертов (руб.)</w:t>
            </w:r>
          </w:p>
        </w:tc>
      </w:tr>
      <w:tr w:rsidR="00453028" w:rsidRPr="003839B8" w:rsidTr="00453028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453028" w:rsidRPr="003839B8" w:rsidRDefault="00453028" w:rsidP="001457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453028" w:rsidRPr="003839B8" w:rsidRDefault="00453028" w:rsidP="001457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453028" w:rsidRPr="003839B8" w:rsidRDefault="00453028" w:rsidP="001457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336" w:type="dxa"/>
          </w:tcPr>
          <w:p w:rsidR="00453028" w:rsidRPr="003839B8" w:rsidRDefault="00910347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hyperlink r:id="rId7" w:history="1">
              <w:proofErr w:type="spellStart"/>
              <w:r w:rsidR="00453028" w:rsidRPr="003839B8">
                <w:rPr>
                  <w:rFonts w:ascii="Times New Roman" w:hAnsi="Times New Roman"/>
                  <w:b/>
                  <w:color w:val="000000"/>
                  <w:sz w:val="24"/>
                  <w:szCs w:val="24"/>
                  <w:u w:val="single"/>
                  <w:lang w:val="ru-RU" w:eastAsia="ru-RU"/>
                </w:rPr>
                <w:t>Рз</w:t>
              </w:r>
              <w:proofErr w:type="spellEnd"/>
            </w:hyperlink>
          </w:p>
        </w:tc>
        <w:tc>
          <w:tcPr>
            <w:tcW w:w="522" w:type="dxa"/>
          </w:tcPr>
          <w:p w:rsidR="00453028" w:rsidRPr="003839B8" w:rsidRDefault="00453028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839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Прз</w:t>
            </w:r>
            <w:proofErr w:type="spellEnd"/>
          </w:p>
        </w:tc>
        <w:tc>
          <w:tcPr>
            <w:tcW w:w="634" w:type="dxa"/>
          </w:tcPr>
          <w:p w:rsidR="00453028" w:rsidRPr="003839B8" w:rsidRDefault="00453028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КЦС</w:t>
            </w:r>
          </w:p>
        </w:tc>
        <w:tc>
          <w:tcPr>
            <w:tcW w:w="558" w:type="dxa"/>
          </w:tcPr>
          <w:p w:rsidR="00453028" w:rsidRPr="003839B8" w:rsidRDefault="00453028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КВР</w:t>
            </w:r>
          </w:p>
        </w:tc>
        <w:tc>
          <w:tcPr>
            <w:tcW w:w="0" w:type="auto"/>
            <w:vMerge/>
            <w:vAlign w:val="center"/>
          </w:tcPr>
          <w:p w:rsidR="00453028" w:rsidRPr="003839B8" w:rsidRDefault="00453028" w:rsidP="0014577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96" w:type="dxa"/>
          </w:tcPr>
          <w:p w:rsidR="00453028" w:rsidRPr="003839B8" w:rsidRDefault="00453028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назначено</w:t>
            </w:r>
          </w:p>
        </w:tc>
        <w:tc>
          <w:tcPr>
            <w:tcW w:w="1554" w:type="dxa"/>
            <w:gridSpan w:val="2"/>
          </w:tcPr>
          <w:p w:rsidR="00453028" w:rsidRPr="003839B8" w:rsidRDefault="00453028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исполнено</w:t>
            </w:r>
          </w:p>
          <w:p w:rsidR="00453028" w:rsidRPr="003839B8" w:rsidRDefault="00453028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</w:tr>
      <w:tr w:rsidR="00402C09" w:rsidRPr="003839B8" w:rsidTr="00453028">
        <w:trPr>
          <w:tblCellSpacing w:w="0" w:type="dxa"/>
          <w:jc w:val="center"/>
        </w:trPr>
        <w:tc>
          <w:tcPr>
            <w:tcW w:w="410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05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33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36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22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634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558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907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196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487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67" w:type="dxa"/>
            <w:vAlign w:val="center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</w:tr>
      <w:tr w:rsidR="00402C09" w:rsidRPr="003839B8" w:rsidTr="00453028">
        <w:trPr>
          <w:tblCellSpacing w:w="0" w:type="dxa"/>
          <w:jc w:val="center"/>
        </w:trPr>
        <w:tc>
          <w:tcPr>
            <w:tcW w:w="410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05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33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6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22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4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8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07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96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487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7" w:type="dxa"/>
            <w:vAlign w:val="center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</w:tr>
      <w:tr w:rsidR="00402C09" w:rsidRPr="003839B8" w:rsidTr="00453028">
        <w:trPr>
          <w:tblCellSpacing w:w="0" w:type="dxa"/>
          <w:jc w:val="center"/>
        </w:trPr>
        <w:tc>
          <w:tcPr>
            <w:tcW w:w="410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05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33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6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22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4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8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07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96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487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7" w:type="dxa"/>
            <w:vAlign w:val="center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</w:tr>
    </w:tbl>
    <w:p w:rsidR="00402C09" w:rsidRPr="003839B8" w:rsidRDefault="00402C09" w:rsidP="006C2D39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    Руководитель</w:t>
      </w:r>
    </w:p>
    <w:p w:rsidR="00402C09" w:rsidRPr="003839B8" w:rsidRDefault="00402C09" w:rsidP="006C2D39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                                         ___________ ____________________</w:t>
      </w:r>
    </w:p>
    <w:p w:rsidR="00402C09" w:rsidRPr="003839B8" w:rsidRDefault="00402C09" w:rsidP="006C2D39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                                          (подпись) (расшифровка подписи)</w:t>
      </w:r>
    </w:p>
    <w:p w:rsidR="00402C09" w:rsidRPr="003839B8" w:rsidRDefault="00402C09" w:rsidP="006C2D39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                               МП</w:t>
      </w:r>
    </w:p>
    <w:p w:rsidR="00402C09" w:rsidRPr="003839B8" w:rsidRDefault="00402C09" w:rsidP="006C2D39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    Исполнитель                          ___________ ____________________</w:t>
      </w:r>
    </w:p>
    <w:p w:rsidR="00402C09" w:rsidRPr="003839B8" w:rsidRDefault="00402C09" w:rsidP="006C2D39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                                          (подпись) (расшифровка подписи)</w:t>
      </w:r>
    </w:p>
    <w:p w:rsidR="00402C09" w:rsidRPr="003839B8" w:rsidRDefault="00402C09" w:rsidP="006C2D39">
      <w:pPr>
        <w:spacing w:after="0"/>
        <w:rPr>
          <w:sz w:val="24"/>
          <w:szCs w:val="24"/>
        </w:rPr>
      </w:pPr>
    </w:p>
    <w:sectPr w:rsidR="00402C09" w:rsidRPr="003839B8" w:rsidSect="00AB3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81202"/>
    <w:multiLevelType w:val="hybridMultilevel"/>
    <w:tmpl w:val="70B098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776"/>
    <w:rsid w:val="00042834"/>
    <w:rsid w:val="00060320"/>
    <w:rsid w:val="00061053"/>
    <w:rsid w:val="00081C5B"/>
    <w:rsid w:val="00081FD8"/>
    <w:rsid w:val="0009560D"/>
    <w:rsid w:val="00123FB6"/>
    <w:rsid w:val="001263EB"/>
    <w:rsid w:val="00145776"/>
    <w:rsid w:val="00162099"/>
    <w:rsid w:val="00197DB9"/>
    <w:rsid w:val="001D4156"/>
    <w:rsid w:val="001D75C3"/>
    <w:rsid w:val="002075C0"/>
    <w:rsid w:val="00240216"/>
    <w:rsid w:val="00242953"/>
    <w:rsid w:val="002467DC"/>
    <w:rsid w:val="00271C3C"/>
    <w:rsid w:val="002803B2"/>
    <w:rsid w:val="00284E12"/>
    <w:rsid w:val="002D2E4C"/>
    <w:rsid w:val="002F48A4"/>
    <w:rsid w:val="003839B8"/>
    <w:rsid w:val="0038643E"/>
    <w:rsid w:val="003B0EB6"/>
    <w:rsid w:val="00402C09"/>
    <w:rsid w:val="00435DA7"/>
    <w:rsid w:val="00444981"/>
    <w:rsid w:val="00453028"/>
    <w:rsid w:val="00465BE0"/>
    <w:rsid w:val="00477D21"/>
    <w:rsid w:val="004821CF"/>
    <w:rsid w:val="00534F65"/>
    <w:rsid w:val="00582737"/>
    <w:rsid w:val="005B1478"/>
    <w:rsid w:val="00625501"/>
    <w:rsid w:val="00634EDD"/>
    <w:rsid w:val="00657586"/>
    <w:rsid w:val="00682D87"/>
    <w:rsid w:val="006C2D39"/>
    <w:rsid w:val="006E4144"/>
    <w:rsid w:val="006F4AEA"/>
    <w:rsid w:val="00734DD2"/>
    <w:rsid w:val="00746297"/>
    <w:rsid w:val="007475D6"/>
    <w:rsid w:val="00782E34"/>
    <w:rsid w:val="00784D97"/>
    <w:rsid w:val="00786495"/>
    <w:rsid w:val="007944DE"/>
    <w:rsid w:val="007B7D8A"/>
    <w:rsid w:val="00891C09"/>
    <w:rsid w:val="008E6703"/>
    <w:rsid w:val="00910347"/>
    <w:rsid w:val="0091656B"/>
    <w:rsid w:val="00953C3B"/>
    <w:rsid w:val="009818E8"/>
    <w:rsid w:val="009977B1"/>
    <w:rsid w:val="009E592B"/>
    <w:rsid w:val="00A04F59"/>
    <w:rsid w:val="00A2503F"/>
    <w:rsid w:val="00A51FF1"/>
    <w:rsid w:val="00AB3B6E"/>
    <w:rsid w:val="00AC43E8"/>
    <w:rsid w:val="00AF1BFC"/>
    <w:rsid w:val="00B01542"/>
    <w:rsid w:val="00B17548"/>
    <w:rsid w:val="00B53A25"/>
    <w:rsid w:val="00B727F5"/>
    <w:rsid w:val="00B7539B"/>
    <w:rsid w:val="00B92813"/>
    <w:rsid w:val="00C14C22"/>
    <w:rsid w:val="00C94448"/>
    <w:rsid w:val="00CB0FFC"/>
    <w:rsid w:val="00CF47E6"/>
    <w:rsid w:val="00D362E2"/>
    <w:rsid w:val="00D431F9"/>
    <w:rsid w:val="00DB03CB"/>
    <w:rsid w:val="00DB55E1"/>
    <w:rsid w:val="00E04327"/>
    <w:rsid w:val="00E3007F"/>
    <w:rsid w:val="00E51760"/>
    <w:rsid w:val="00E64ECA"/>
    <w:rsid w:val="00E9578D"/>
    <w:rsid w:val="00EB48CB"/>
    <w:rsid w:val="00ED04BB"/>
    <w:rsid w:val="00F43995"/>
    <w:rsid w:val="00F43C42"/>
    <w:rsid w:val="00F448DB"/>
    <w:rsid w:val="00F50807"/>
    <w:rsid w:val="00F529AC"/>
    <w:rsid w:val="00F611DD"/>
    <w:rsid w:val="00F6195F"/>
    <w:rsid w:val="00F704B9"/>
    <w:rsid w:val="00FA51C1"/>
    <w:rsid w:val="00FD4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9E592B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9E592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/>
    </w:rPr>
  </w:style>
  <w:style w:type="paragraph" w:styleId="2">
    <w:name w:val="heading 2"/>
    <w:basedOn w:val="a"/>
    <w:next w:val="a"/>
    <w:link w:val="20"/>
    <w:uiPriority w:val="99"/>
    <w:qFormat/>
    <w:rsid w:val="009E592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paragraph" w:styleId="3">
    <w:name w:val="heading 3"/>
    <w:basedOn w:val="a"/>
    <w:next w:val="a"/>
    <w:link w:val="30"/>
    <w:uiPriority w:val="99"/>
    <w:qFormat/>
    <w:rsid w:val="009E592B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paragraph" w:styleId="4">
    <w:name w:val="heading 4"/>
    <w:basedOn w:val="a"/>
    <w:next w:val="a"/>
    <w:link w:val="40"/>
    <w:uiPriority w:val="99"/>
    <w:qFormat/>
    <w:rsid w:val="009E592B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/>
    </w:rPr>
  </w:style>
  <w:style w:type="paragraph" w:styleId="5">
    <w:name w:val="heading 5"/>
    <w:basedOn w:val="a"/>
    <w:next w:val="a"/>
    <w:link w:val="50"/>
    <w:uiPriority w:val="99"/>
    <w:qFormat/>
    <w:rsid w:val="009E592B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/>
    </w:rPr>
  </w:style>
  <w:style w:type="paragraph" w:styleId="6">
    <w:name w:val="heading 6"/>
    <w:basedOn w:val="a"/>
    <w:next w:val="a"/>
    <w:link w:val="60"/>
    <w:uiPriority w:val="99"/>
    <w:qFormat/>
    <w:rsid w:val="009E592B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  <w:lang/>
    </w:rPr>
  </w:style>
  <w:style w:type="paragraph" w:styleId="7">
    <w:name w:val="heading 7"/>
    <w:basedOn w:val="a"/>
    <w:next w:val="a"/>
    <w:link w:val="70"/>
    <w:uiPriority w:val="99"/>
    <w:qFormat/>
    <w:rsid w:val="009E592B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/>
    </w:rPr>
  </w:style>
  <w:style w:type="paragraph" w:styleId="8">
    <w:name w:val="heading 8"/>
    <w:basedOn w:val="a"/>
    <w:next w:val="a"/>
    <w:link w:val="80"/>
    <w:uiPriority w:val="99"/>
    <w:qFormat/>
    <w:rsid w:val="009E592B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  <w:lang/>
    </w:rPr>
  </w:style>
  <w:style w:type="paragraph" w:styleId="9">
    <w:name w:val="heading 9"/>
    <w:basedOn w:val="a"/>
    <w:next w:val="a"/>
    <w:link w:val="90"/>
    <w:uiPriority w:val="99"/>
    <w:qFormat/>
    <w:rsid w:val="009E592B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E592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9E592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9E592B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9E592B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locked/>
    <w:rsid w:val="009E592B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uiPriority w:val="99"/>
    <w:locked/>
    <w:rsid w:val="009E592B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9"/>
    <w:locked/>
    <w:rsid w:val="009E592B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9"/>
    <w:locked/>
    <w:rsid w:val="009E592B"/>
    <w:rPr>
      <w:rFonts w:ascii="Cambria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9E592B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9E592B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9E592B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/>
    </w:rPr>
  </w:style>
  <w:style w:type="character" w:customStyle="1" w:styleId="a5">
    <w:name w:val="Название Знак"/>
    <w:link w:val="a4"/>
    <w:uiPriority w:val="99"/>
    <w:locked/>
    <w:rsid w:val="009E592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9E592B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/>
    </w:rPr>
  </w:style>
  <w:style w:type="character" w:customStyle="1" w:styleId="a7">
    <w:name w:val="Подзаголовок Знак"/>
    <w:link w:val="a6"/>
    <w:uiPriority w:val="99"/>
    <w:locked/>
    <w:rsid w:val="009E592B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99"/>
    <w:qFormat/>
    <w:rsid w:val="009E592B"/>
    <w:rPr>
      <w:rFonts w:cs="Times New Roman"/>
      <w:b/>
      <w:bCs/>
    </w:rPr>
  </w:style>
  <w:style w:type="character" w:styleId="a9">
    <w:name w:val="Emphasis"/>
    <w:uiPriority w:val="99"/>
    <w:qFormat/>
    <w:rsid w:val="009E592B"/>
    <w:rPr>
      <w:rFonts w:cs="Times New Roman"/>
      <w:i/>
      <w:iCs/>
    </w:rPr>
  </w:style>
  <w:style w:type="paragraph" w:styleId="aa">
    <w:name w:val="No Spacing"/>
    <w:uiPriority w:val="99"/>
    <w:qFormat/>
    <w:rsid w:val="009E592B"/>
    <w:rPr>
      <w:sz w:val="22"/>
      <w:szCs w:val="22"/>
      <w:lang w:val="en-US" w:eastAsia="en-US"/>
    </w:rPr>
  </w:style>
  <w:style w:type="paragraph" w:styleId="ab">
    <w:name w:val="List Paragraph"/>
    <w:basedOn w:val="a"/>
    <w:uiPriority w:val="99"/>
    <w:qFormat/>
    <w:rsid w:val="009E592B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9E592B"/>
    <w:rPr>
      <w:i/>
      <w:iCs/>
      <w:color w:val="000000"/>
      <w:sz w:val="20"/>
      <w:szCs w:val="20"/>
      <w:lang/>
    </w:rPr>
  </w:style>
  <w:style w:type="character" w:customStyle="1" w:styleId="22">
    <w:name w:val="Цитата 2 Знак"/>
    <w:link w:val="21"/>
    <w:uiPriority w:val="99"/>
    <w:locked/>
    <w:rsid w:val="009E592B"/>
    <w:rPr>
      <w:rFonts w:cs="Times New Roman"/>
      <w:i/>
      <w:iCs/>
      <w:color w:val="000000"/>
    </w:rPr>
  </w:style>
  <w:style w:type="paragraph" w:styleId="ac">
    <w:name w:val="Intense Quote"/>
    <w:basedOn w:val="a"/>
    <w:next w:val="a"/>
    <w:link w:val="ad"/>
    <w:uiPriority w:val="99"/>
    <w:qFormat/>
    <w:rsid w:val="009E592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/>
    </w:rPr>
  </w:style>
  <w:style w:type="character" w:customStyle="1" w:styleId="ad">
    <w:name w:val="Выделенная цитата Знак"/>
    <w:link w:val="ac"/>
    <w:uiPriority w:val="99"/>
    <w:locked/>
    <w:rsid w:val="009E592B"/>
    <w:rPr>
      <w:rFonts w:cs="Times New Roman"/>
      <w:b/>
      <w:bCs/>
      <w:i/>
      <w:iCs/>
      <w:color w:val="4F81BD"/>
    </w:rPr>
  </w:style>
  <w:style w:type="character" w:styleId="ae">
    <w:name w:val="Subtle Emphasis"/>
    <w:uiPriority w:val="99"/>
    <w:qFormat/>
    <w:rsid w:val="009E592B"/>
    <w:rPr>
      <w:rFonts w:cs="Times New Roman"/>
      <w:i/>
      <w:iCs/>
      <w:color w:val="808080"/>
    </w:rPr>
  </w:style>
  <w:style w:type="character" w:styleId="af">
    <w:name w:val="Intense Emphasis"/>
    <w:uiPriority w:val="99"/>
    <w:qFormat/>
    <w:rsid w:val="009E592B"/>
    <w:rPr>
      <w:rFonts w:cs="Times New Roman"/>
      <w:b/>
      <w:bCs/>
      <w:i/>
      <w:iCs/>
      <w:color w:val="4F81BD"/>
    </w:rPr>
  </w:style>
  <w:style w:type="character" w:styleId="af0">
    <w:name w:val="Subtle Reference"/>
    <w:uiPriority w:val="99"/>
    <w:qFormat/>
    <w:rsid w:val="009E592B"/>
    <w:rPr>
      <w:rFonts w:cs="Times New Roman"/>
      <w:smallCaps/>
      <w:color w:val="C0504D"/>
      <w:u w:val="single"/>
    </w:rPr>
  </w:style>
  <w:style w:type="character" w:styleId="af1">
    <w:name w:val="Intense Reference"/>
    <w:uiPriority w:val="99"/>
    <w:qFormat/>
    <w:rsid w:val="009E592B"/>
    <w:rPr>
      <w:rFonts w:cs="Times New Roman"/>
      <w:b/>
      <w:bCs/>
      <w:smallCaps/>
      <w:color w:val="C0504D"/>
      <w:spacing w:val="5"/>
      <w:u w:val="single"/>
    </w:rPr>
  </w:style>
  <w:style w:type="character" w:styleId="af2">
    <w:name w:val="Book Title"/>
    <w:uiPriority w:val="99"/>
    <w:qFormat/>
    <w:rsid w:val="009E592B"/>
    <w:rPr>
      <w:rFonts w:cs="Times New Roman"/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9E592B"/>
    <w:pPr>
      <w:outlineLvl w:val="9"/>
    </w:pPr>
  </w:style>
  <w:style w:type="character" w:styleId="af4">
    <w:name w:val="Hyperlink"/>
    <w:uiPriority w:val="99"/>
    <w:semiHidden/>
    <w:rsid w:val="00145776"/>
    <w:rPr>
      <w:rFonts w:cs="Times New Roman"/>
      <w:color w:val="0000FF"/>
      <w:u w:val="single"/>
    </w:rPr>
  </w:style>
  <w:style w:type="paragraph" w:styleId="af5">
    <w:name w:val="Normal (Web)"/>
    <w:basedOn w:val="a"/>
    <w:uiPriority w:val="99"/>
    <w:rsid w:val="001457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6">
    <w:name w:val="header"/>
    <w:basedOn w:val="a"/>
    <w:link w:val="af7"/>
    <w:uiPriority w:val="99"/>
    <w:rsid w:val="0014577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7">
    <w:name w:val="Верхний колонтитул Знак"/>
    <w:link w:val="af6"/>
    <w:uiPriority w:val="99"/>
    <w:locked/>
    <w:rsid w:val="00145776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af8">
    <w:name w:val="Body Text"/>
    <w:basedOn w:val="a"/>
    <w:link w:val="af9"/>
    <w:rsid w:val="00162099"/>
    <w:pPr>
      <w:spacing w:after="12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9">
    <w:name w:val="Основной текст Знак"/>
    <w:link w:val="af8"/>
    <w:locked/>
    <w:rsid w:val="00162099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afa">
    <w:name w:val="Balloon Text"/>
    <w:basedOn w:val="a"/>
    <w:link w:val="afb"/>
    <w:uiPriority w:val="99"/>
    <w:semiHidden/>
    <w:unhideWhenUsed/>
    <w:locked/>
    <w:rsid w:val="00D362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D362E2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9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9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9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9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8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C:\Documents%20and%20Settings\user\&#1056;&#1072;&#1073;&#1086;&#1095;&#1080;&#1081;%20&#1089;&#1090;&#1086;&#1083;\&#1040;&#1076;&#1084;&#1080;&#1085;&#1080;&#1089;&#1090;&#1088;&#1072;&#1094;&#1080;&#1103;%20&#1084;&#1091;&#1085;&#1080;&#1094;&#1080;&#1087;&#1072;&#1083;&#1100;&#1085;&#1086;&#1075;&#1086;%20&#1086;&#1073;&#1088;&#1072;&#1079;&#1086;&#1074;&#1072;&#1085;&#1080;&#1103;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C:\Documents%20and%20Settings\user\&#1056;&#1072;&#1073;&#1086;&#1095;&#1080;&#1081;%20&#1089;&#1090;&#1086;&#1083;\&#1040;&#1076;&#1084;&#1080;&#1085;&#1080;&#1089;&#1090;&#1088;&#1072;&#1094;&#1080;&#1103;%20&#1084;&#1091;&#1085;&#1080;&#1094;&#1080;&#1087;&#1072;&#1083;&#1100;&#1085;&#1086;&#1075;&#1086;%20&#1086;&#1073;&#1088;&#1072;&#1079;&#1086;&#1074;&#1072;&#1085;&#1080;&#1103;%20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CFF77-6ED6-436C-9135-50362F01B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2177</Words>
  <Characters>12415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USER</cp:lastModifiedBy>
  <cp:revision>75</cp:revision>
  <cp:lastPrinted>2017-11-17T08:01:00Z</cp:lastPrinted>
  <dcterms:created xsi:type="dcterms:W3CDTF">2013-12-10T07:38:00Z</dcterms:created>
  <dcterms:modified xsi:type="dcterms:W3CDTF">2017-11-17T08:02:00Z</dcterms:modified>
</cp:coreProperties>
</file>