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D60" w:rsidRDefault="00785D60" w:rsidP="00785D60">
      <w:pPr>
        <w:spacing w:after="0" w:line="240" w:lineRule="atLeast"/>
        <w:jc w:val="center"/>
        <w:rPr>
          <w:rFonts w:ascii="Times New Roman" w:hAnsi="Times New Roman" w:cs="Times New Roman"/>
        </w:rPr>
      </w:pPr>
    </w:p>
    <w:p w:rsidR="00785D60" w:rsidRDefault="00785D60" w:rsidP="00785D60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ТОМСКАЯ   ОБЛАСТЬ</w:t>
      </w:r>
    </w:p>
    <w:p w:rsidR="00785D60" w:rsidRDefault="00785D60" w:rsidP="00785D60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785D60" w:rsidRDefault="00785D60" w:rsidP="00785D60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КРИВОШЕИНСКИЙ   РАЙОН</w:t>
      </w:r>
    </w:p>
    <w:p w:rsidR="00785D60" w:rsidRDefault="00785D60" w:rsidP="00785D60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785D60" w:rsidRDefault="00785D60" w:rsidP="00785D60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 ПУДОВСКОГО  СЕЛЬСКОГО  ПОСЕЛЕНИЯ</w:t>
      </w:r>
    </w:p>
    <w:p w:rsidR="00785D60" w:rsidRDefault="00785D60" w:rsidP="00785D60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785D60" w:rsidRDefault="00785D60" w:rsidP="00785D60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785D60" w:rsidRDefault="00785D60" w:rsidP="00785D60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 №  120</w:t>
      </w:r>
    </w:p>
    <w:p w:rsidR="00785D60" w:rsidRDefault="00785D60" w:rsidP="00785D60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785D60" w:rsidRDefault="00785D60" w:rsidP="00785D60">
      <w:pPr>
        <w:spacing w:after="0" w:line="240" w:lineRule="atLeast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07.11.2014</w:t>
      </w:r>
    </w:p>
    <w:p w:rsidR="00785D60" w:rsidRDefault="00785D60" w:rsidP="00785D6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22-е собрание 3 созыва</w:t>
      </w:r>
    </w:p>
    <w:p w:rsidR="00785D60" w:rsidRDefault="00785D60" w:rsidP="00785D60">
      <w:pPr>
        <w:jc w:val="both"/>
        <w:rPr>
          <w:rFonts w:ascii="Times New Roman" w:hAnsi="Times New Roman" w:cs="Times New Roman"/>
        </w:rPr>
      </w:pPr>
    </w:p>
    <w:p w:rsidR="00785D60" w:rsidRDefault="00785D60" w:rsidP="00785D6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налоге на имущество</w:t>
      </w:r>
    </w:p>
    <w:p w:rsidR="00785D60" w:rsidRDefault="00785D60" w:rsidP="00785D6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физических лиц</w:t>
      </w:r>
    </w:p>
    <w:p w:rsidR="00785D60" w:rsidRDefault="00785D60" w:rsidP="00785D6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785D60" w:rsidRDefault="00785D60" w:rsidP="00785D6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 Налоговым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Федеральным законом от 04.10.2014 № 284-ФЗ «О внесении изменений в статьи 12 и 85 части  первой и часть вторую Налогового кодекса Российской Федерации «О налогах на имущество физических лиц» и признании утратившим силу Закона Российской Федерации от 09.12.1991 № 2003-1 «О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налогах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имущество физических лиц», Уставом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</w:p>
    <w:p w:rsidR="00785D60" w:rsidRDefault="00785D60" w:rsidP="00785D6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85D60" w:rsidRDefault="00785D60" w:rsidP="00785D6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СОВЕТ  ПУДОВСКОГО  СЕЛЬСКОГО ПОСЕЛЕНИЯ РЕШИЛ:</w:t>
      </w:r>
    </w:p>
    <w:p w:rsidR="00785D60" w:rsidRDefault="00785D60" w:rsidP="00785D6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785D60" w:rsidRDefault="00785D60" w:rsidP="00785D60">
      <w:pPr>
        <w:pStyle w:val="a3"/>
        <w:spacing w:after="0" w:line="240" w:lineRule="atLeast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1. </w:t>
      </w:r>
      <w:r>
        <w:rPr>
          <w:lang w:eastAsia="ru-RU"/>
        </w:rPr>
        <w:t xml:space="preserve">Установить на территории муниципального образования  </w:t>
      </w:r>
      <w:proofErr w:type="spellStart"/>
      <w:r>
        <w:rPr>
          <w:lang w:eastAsia="ru-RU"/>
        </w:rPr>
        <w:t>Пудовское</w:t>
      </w:r>
      <w:proofErr w:type="spellEnd"/>
      <w:r>
        <w:rPr>
          <w:lang w:eastAsia="ru-RU"/>
        </w:rPr>
        <w:t xml:space="preserve"> сельское поселение Налог на имущество физических лиц.</w:t>
      </w:r>
      <w:r>
        <w:rPr>
          <w:lang w:eastAsia="ru-RU"/>
        </w:rPr>
        <w:br/>
      </w:r>
      <w:r>
        <w:rPr>
          <w:rFonts w:eastAsia="Times New Roman"/>
          <w:lang w:eastAsia="ru-RU"/>
        </w:rPr>
        <w:t xml:space="preserve">          2. Налоговая база в отношении объектов налогообложения, за исключением объектов, указанных в пункте 3 настоящего Решения, определяется исходя из их </w:t>
      </w:r>
      <w:r>
        <w:t xml:space="preserve">инвентаризационной стоимости, если субъектом Российской Федерации не принято решение, предусмотренное абзацем третьим пункта 1 статьи 402 Налогового кодекса Российской Федерации. Налоговые ставки устанавливаются на </w:t>
      </w:r>
      <w:proofErr w:type="gramStart"/>
      <w:r>
        <w:t>основе</w:t>
      </w:r>
      <w:proofErr w:type="gramEnd"/>
      <w:r>
        <w:t xml:space="preserve"> умноженной на коэффициент-дефлятор суммарной инвентаризационной стоимости объектов налогообложения,  принадлежащих на праве собственности налогоплательщику (с учетом доли налогоплательщика в праве общей собственности на каждый из таких объектов), расположенных в пределах одного муниципального образования, </w:t>
      </w:r>
      <w:r>
        <w:rPr>
          <w:rFonts w:eastAsia="Times New Roman"/>
          <w:lang w:eastAsia="ru-RU"/>
        </w:rPr>
        <w:t>в следующих размерах: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/>
      </w:tblPr>
      <w:tblGrid>
        <w:gridCol w:w="5041"/>
        <w:gridCol w:w="4474"/>
      </w:tblGrid>
      <w:tr w:rsidR="00785D60" w:rsidTr="00785D60">
        <w:trPr>
          <w:trHeight w:val="1281"/>
        </w:trPr>
        <w:tc>
          <w:tcPr>
            <w:tcW w:w="5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785D60" w:rsidRDefault="00785D6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Суммарная инвентаризационная стоимость объектов налогообложения, умноженная на коэффициент-дефлятор (с учетом доли налогоплательщика в праве общей собственности на каждый из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таких объектов)</w:t>
            </w:r>
          </w:p>
        </w:tc>
        <w:tc>
          <w:tcPr>
            <w:tcW w:w="5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785D60" w:rsidRDefault="00785D6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Ставка налога</w:t>
            </w:r>
          </w:p>
        </w:tc>
      </w:tr>
      <w:tr w:rsidR="00785D60" w:rsidTr="00785D60">
        <w:tc>
          <w:tcPr>
            <w:tcW w:w="5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785D60" w:rsidRDefault="00785D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300 000 рублей включительно</w:t>
            </w:r>
          </w:p>
        </w:tc>
        <w:tc>
          <w:tcPr>
            <w:tcW w:w="5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785D60" w:rsidRDefault="00785D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0,1 процента </w:t>
            </w:r>
          </w:p>
        </w:tc>
      </w:tr>
      <w:tr w:rsidR="00785D60" w:rsidTr="00785D60">
        <w:tc>
          <w:tcPr>
            <w:tcW w:w="5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785D60" w:rsidRDefault="00785D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Свыше 300 000 до 500 000 рублей включительно</w:t>
            </w:r>
          </w:p>
        </w:tc>
        <w:tc>
          <w:tcPr>
            <w:tcW w:w="5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785D60" w:rsidRDefault="00785D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0,3 процента </w:t>
            </w:r>
          </w:p>
        </w:tc>
      </w:tr>
      <w:tr w:rsidR="00785D60" w:rsidTr="00785D60">
        <w:tc>
          <w:tcPr>
            <w:tcW w:w="5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785D60" w:rsidRDefault="00785D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Свыше 500 000 рублей</w:t>
            </w:r>
          </w:p>
        </w:tc>
        <w:tc>
          <w:tcPr>
            <w:tcW w:w="5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785D60" w:rsidRDefault="00785D6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1,0 процента </w:t>
            </w:r>
          </w:p>
        </w:tc>
      </w:tr>
    </w:tbl>
    <w:p w:rsidR="00785D60" w:rsidRDefault="00785D60" w:rsidP="00785D60">
      <w:pPr>
        <w:pStyle w:val="a3"/>
        <w:spacing w:after="0" w:line="240" w:lineRule="atLeast"/>
        <w:jc w:val="both"/>
      </w:pPr>
      <w:r>
        <w:rPr>
          <w:rFonts w:eastAsia="Times New Roman"/>
          <w:lang w:eastAsia="ru-RU"/>
        </w:rPr>
        <w:lastRenderedPageBreak/>
        <w:t xml:space="preserve">              3. Налоговая база 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а также объектов налогообложения, предусмотренных абзацем вторым пункта 10 статьи 378.2 Налогового кодекса Российской Федерации, определяется исходя из кадастровой стоимости указанных объектов налогообложения. Налоговые ставки устанавливаются </w:t>
      </w:r>
      <w:r>
        <w:t>в размерах не превышающих:</w:t>
      </w:r>
    </w:p>
    <w:p w:rsidR="00785D60" w:rsidRDefault="00785D60" w:rsidP="00785D60">
      <w:pPr>
        <w:pStyle w:val="a3"/>
        <w:spacing w:after="0" w:line="240" w:lineRule="atLeast"/>
        <w:jc w:val="both"/>
        <w:rPr>
          <w:rFonts w:eastAsia="Times New Roman"/>
          <w:lang w:eastAsia="ru-RU"/>
        </w:rPr>
      </w:pPr>
      <w:proofErr w:type="gramStart"/>
      <w:r>
        <w:t xml:space="preserve">1) </w:t>
      </w:r>
      <w:r>
        <w:rPr>
          <w:rFonts w:eastAsia="Times New Roman"/>
          <w:lang w:eastAsia="ru-RU"/>
        </w:rPr>
        <w:t>1,5 процента 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Федерации, а также в отношении объектов налогообложения, кадастровая стоимость каждого из которых превышает 300 миллионов рублей.</w:t>
      </w:r>
      <w:proofErr w:type="gramEnd"/>
    </w:p>
    <w:p w:rsidR="00785D60" w:rsidRDefault="00785D60" w:rsidP="00785D60">
      <w:pPr>
        <w:pStyle w:val="a3"/>
        <w:spacing w:after="0" w:line="240" w:lineRule="atLeast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4. Со дня вступления в силу настоящего Решения признать утратившим силу:          - решение Совета </w:t>
      </w:r>
      <w:proofErr w:type="spellStart"/>
      <w:r>
        <w:rPr>
          <w:rFonts w:eastAsia="Times New Roman"/>
          <w:lang w:eastAsia="ru-RU"/>
        </w:rPr>
        <w:t>Пудовского</w:t>
      </w:r>
      <w:proofErr w:type="spellEnd"/>
      <w:r>
        <w:rPr>
          <w:rFonts w:eastAsia="Times New Roman"/>
          <w:lang w:eastAsia="ru-RU"/>
        </w:rPr>
        <w:t xml:space="preserve"> сельского поселения от 14.11.2013 № 76 «О налоге на имущество физических лиц»; </w:t>
      </w:r>
    </w:p>
    <w:p w:rsidR="00785D60" w:rsidRDefault="00785D60" w:rsidP="00785D60">
      <w:pPr>
        <w:pStyle w:val="a3"/>
        <w:spacing w:after="0" w:line="240" w:lineRule="atLeast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решение Совета </w:t>
      </w:r>
      <w:proofErr w:type="spellStart"/>
      <w:r>
        <w:rPr>
          <w:rFonts w:eastAsia="Times New Roman"/>
          <w:lang w:eastAsia="ru-RU"/>
        </w:rPr>
        <w:t>Пудовского</w:t>
      </w:r>
      <w:proofErr w:type="spellEnd"/>
      <w:r>
        <w:rPr>
          <w:rFonts w:eastAsia="Times New Roman"/>
          <w:lang w:eastAsia="ru-RU"/>
        </w:rPr>
        <w:t xml:space="preserve"> сельского поселения от 30.07.2014 № 110 «О внесении изменений в решение Совета </w:t>
      </w:r>
      <w:proofErr w:type="spellStart"/>
      <w:r>
        <w:rPr>
          <w:rFonts w:eastAsia="Times New Roman"/>
          <w:lang w:eastAsia="ru-RU"/>
        </w:rPr>
        <w:t>Пудовского</w:t>
      </w:r>
      <w:proofErr w:type="spellEnd"/>
      <w:r>
        <w:rPr>
          <w:rFonts w:eastAsia="Times New Roman"/>
          <w:lang w:eastAsia="ru-RU"/>
        </w:rPr>
        <w:t xml:space="preserve"> сельского поселения от 14.11.2013 № 76 «О налоге на имущество физических лиц».</w:t>
      </w:r>
    </w:p>
    <w:p w:rsidR="00785D60" w:rsidRDefault="00785D60" w:rsidP="00785D60">
      <w:pPr>
        <w:spacing w:after="0" w:line="240" w:lineRule="atLeas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5. 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Настоящее Решение подлежит официальному опубликованию </w:t>
      </w:r>
      <w:r>
        <w:rPr>
          <w:rFonts w:ascii="Times New Roman" w:eastAsia="Times New Roman" w:hAnsi="Times New Roman" w:cs="Times New Roman"/>
          <w:sz w:val="24"/>
          <w:szCs w:val="24"/>
        </w:rPr>
        <w:t>в средствах массовой информации</w:t>
      </w:r>
      <w:r>
        <w:rPr>
          <w:rFonts w:ascii="Times New Roman" w:hAnsi="Times New Roman" w:cs="Times New Roman"/>
          <w:bCs/>
          <w:sz w:val="24"/>
          <w:szCs w:val="24"/>
        </w:rPr>
        <w:t xml:space="preserve"> и размещению на официальном сайте муниципального образования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Пудовское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 в сети «Интернет».</w:t>
      </w:r>
    </w:p>
    <w:p w:rsidR="00785D60" w:rsidRDefault="00785D60" w:rsidP="00785D60">
      <w:pPr>
        <w:autoSpaceDN w:val="0"/>
        <w:adjustRightInd w:val="0"/>
        <w:spacing w:after="0" w:line="240" w:lineRule="atLeas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6. Настоящее решение вступает в силу не ранее чем по истечению одного месяца со дня официального опубликования и не ранее 1-го числа очередного налогового периода по соответствующему налогу.</w:t>
      </w:r>
    </w:p>
    <w:p w:rsidR="00785D60" w:rsidRDefault="00785D60" w:rsidP="00785D60">
      <w:pPr>
        <w:autoSpaceDN w:val="0"/>
        <w:adjustRightInd w:val="0"/>
        <w:spacing w:after="0" w:line="240" w:lineRule="atLeast"/>
        <w:ind w:firstLine="54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7. Контроль  исполнения решения возлагаю на контрольно- правовой комитет.</w:t>
      </w:r>
    </w:p>
    <w:p w:rsidR="00785D60" w:rsidRDefault="00785D60" w:rsidP="00785D6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785D60" w:rsidRDefault="00785D60" w:rsidP="00785D6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785D60" w:rsidRDefault="00785D60" w:rsidP="00785D60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Совета                                                            Глава </w:t>
      </w:r>
    </w:p>
    <w:p w:rsidR="00785D60" w:rsidRDefault="00785D60" w:rsidP="00785D60">
      <w:pPr>
        <w:spacing w:after="0" w:line="240" w:lineRule="atLeas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        </w:t>
      </w:r>
    </w:p>
    <w:p w:rsidR="00785D60" w:rsidRDefault="00785D60" w:rsidP="00785D60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785D60" w:rsidRDefault="00785D60" w:rsidP="00785D60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785D60" w:rsidRDefault="00785D60" w:rsidP="00785D60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М.И.Шпакова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Ю.В.Севостьянов</w:t>
      </w:r>
      <w:proofErr w:type="spellEnd"/>
    </w:p>
    <w:p w:rsidR="00785D60" w:rsidRDefault="00785D60" w:rsidP="00785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5D60" w:rsidRDefault="00785D60" w:rsidP="00785D6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85D60" w:rsidRDefault="00785D60" w:rsidP="00785D6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85D60" w:rsidRDefault="00785D60" w:rsidP="00785D6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85D60" w:rsidRDefault="00785D60" w:rsidP="00785D6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85D60" w:rsidRDefault="00785D60" w:rsidP="00785D6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85D60" w:rsidRDefault="00785D60" w:rsidP="00785D6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85D60" w:rsidRDefault="00785D60" w:rsidP="00785D6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85D60" w:rsidRDefault="00785D60" w:rsidP="00785D6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85D60" w:rsidRDefault="00785D60" w:rsidP="00785D6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85D60" w:rsidRDefault="00785D60" w:rsidP="00785D6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85D60" w:rsidRDefault="00785D60" w:rsidP="00785D6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85D60" w:rsidRDefault="00785D60" w:rsidP="00785D60">
      <w:pPr>
        <w:spacing w:after="0" w:line="240" w:lineRule="atLeast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00000" w:rsidRDefault="00785D60">
      <w:pPr>
        <w:rPr>
          <w:rFonts w:ascii="Times New Roman" w:hAnsi="Times New Roman" w:cs="Times New Roman"/>
          <w:b/>
          <w:sz w:val="24"/>
          <w:szCs w:val="24"/>
        </w:rPr>
      </w:pPr>
    </w:p>
    <w:p w:rsidR="00785D60" w:rsidRDefault="00785D60"/>
    <w:sectPr w:rsidR="00785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5D60"/>
    <w:rsid w:val="00785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5D60"/>
    <w:rPr>
      <w:rFonts w:ascii="Times New Roman" w:eastAsiaTheme="minorHAnsi" w:hAnsi="Times New Roman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2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646</Words>
  <Characters>3687</Characters>
  <Application>Microsoft Office Word</Application>
  <DocSecurity>0</DocSecurity>
  <Lines>30</Lines>
  <Paragraphs>8</Paragraphs>
  <ScaleCrop>false</ScaleCrop>
  <Company>RePack by SPecialiST</Company>
  <LinksUpToDate>false</LinksUpToDate>
  <CharactersWithSpaces>4325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1</dc:creator>
  <cp:keywords/>
  <dc:description/>
  <cp:lastModifiedBy>Администрация 1</cp:lastModifiedBy>
  <cp:revision>3</cp:revision>
  <dcterms:created xsi:type="dcterms:W3CDTF">2014-12-05T04:10:00Z</dcterms:created>
  <dcterms:modified xsi:type="dcterms:W3CDTF">2014-12-05T04:10:00Z</dcterms:modified>
</cp:coreProperties>
</file>