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A83" w:rsidRPr="00AA6A83" w:rsidRDefault="00AA6A83" w:rsidP="00AA6A8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A6A83">
        <w:rPr>
          <w:rFonts w:ascii="Times New Roman" w:hAnsi="Times New Roman" w:cs="Times New Roman"/>
          <w:sz w:val="24"/>
          <w:szCs w:val="24"/>
        </w:rPr>
        <w:t>ТОМСКАЯ   ОБЛАСТЬ</w:t>
      </w:r>
    </w:p>
    <w:p w:rsidR="00AA6A83" w:rsidRPr="00AA6A83" w:rsidRDefault="00AA6A83" w:rsidP="00AA6A8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A6A83" w:rsidRPr="00AA6A83" w:rsidRDefault="00AA6A83" w:rsidP="00AA6A8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A6A83">
        <w:rPr>
          <w:rFonts w:ascii="Times New Roman" w:hAnsi="Times New Roman" w:cs="Times New Roman"/>
          <w:sz w:val="24"/>
          <w:szCs w:val="24"/>
        </w:rPr>
        <w:t>КРИВОШЕИНСКИЙ   РАЙОН</w:t>
      </w:r>
    </w:p>
    <w:p w:rsidR="00AA6A83" w:rsidRPr="00AA6A83" w:rsidRDefault="00AA6A83" w:rsidP="00AA6A8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A6A83" w:rsidRPr="00AA6A83" w:rsidRDefault="00AA6A83" w:rsidP="00AA6A8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A6A83">
        <w:rPr>
          <w:rFonts w:ascii="Times New Roman" w:hAnsi="Times New Roman" w:cs="Times New Roman"/>
          <w:sz w:val="24"/>
          <w:szCs w:val="24"/>
        </w:rPr>
        <w:t>СОВЕТ  ПУДОВСКОГО  СЕЛЬСКОГО  ПОСЕЛЕНИЯ</w:t>
      </w:r>
    </w:p>
    <w:p w:rsidR="00AA6A83" w:rsidRPr="00AA6A83" w:rsidRDefault="00AA6A83" w:rsidP="00AA6A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A6A83" w:rsidRPr="00AA6A83" w:rsidRDefault="00AA6A83" w:rsidP="00AA6A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A6A83" w:rsidRPr="00AA6A83" w:rsidRDefault="00AA6A83" w:rsidP="00AA6A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A6A8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РЕШЕНИЕ  №  13</w:t>
      </w:r>
      <w:r w:rsidRPr="00AA6A83">
        <w:rPr>
          <w:rFonts w:ascii="Times New Roman" w:hAnsi="Times New Roman" w:cs="Times New Roman"/>
          <w:sz w:val="24"/>
          <w:szCs w:val="24"/>
        </w:rPr>
        <w:t>2</w:t>
      </w:r>
    </w:p>
    <w:p w:rsidR="00AA6A83" w:rsidRPr="00AA6A83" w:rsidRDefault="00AA6A83" w:rsidP="00AA6A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A6A83" w:rsidRPr="00AA6A83" w:rsidRDefault="00AA6A83" w:rsidP="00AA6A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A6A83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AA6A83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 w:rsidRPr="00AA6A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23.12.2014</w:t>
      </w:r>
    </w:p>
    <w:p w:rsidR="00AA6A83" w:rsidRPr="00AA6A83" w:rsidRDefault="00AA6A83" w:rsidP="00AA6A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A6A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24-е </w:t>
      </w:r>
      <w:r w:rsidRPr="00AA6A83">
        <w:rPr>
          <w:rFonts w:ascii="Times New Roman" w:hAnsi="Times New Roman" w:cs="Times New Roman"/>
          <w:sz w:val="24"/>
          <w:szCs w:val="24"/>
        </w:rPr>
        <w:t xml:space="preserve"> собрание 3 созыва</w:t>
      </w:r>
    </w:p>
    <w:p w:rsidR="00AA6A83" w:rsidRPr="00AA6A83" w:rsidRDefault="00AA6A83" w:rsidP="00AA6A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A6A83" w:rsidRDefault="00AA6A83" w:rsidP="00AA6A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A6A83">
        <w:rPr>
          <w:rFonts w:ascii="Times New Roman" w:hAnsi="Times New Roman" w:cs="Times New Roman"/>
          <w:sz w:val="24"/>
          <w:szCs w:val="24"/>
        </w:rPr>
        <w:t xml:space="preserve">Об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6A83">
        <w:rPr>
          <w:rFonts w:ascii="Times New Roman" w:hAnsi="Times New Roman" w:cs="Times New Roman"/>
          <w:sz w:val="24"/>
          <w:szCs w:val="24"/>
        </w:rPr>
        <w:t xml:space="preserve">установлении   </w:t>
      </w:r>
      <w:r>
        <w:rPr>
          <w:rFonts w:ascii="Times New Roman" w:hAnsi="Times New Roman" w:cs="Times New Roman"/>
          <w:sz w:val="24"/>
          <w:szCs w:val="24"/>
        </w:rPr>
        <w:t xml:space="preserve">     размера</w:t>
      </w:r>
      <w:r w:rsidRPr="00AA6A8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A6A83">
        <w:rPr>
          <w:rFonts w:ascii="Times New Roman" w:hAnsi="Times New Roman" w:cs="Times New Roman"/>
          <w:sz w:val="24"/>
          <w:szCs w:val="24"/>
        </w:rPr>
        <w:t>расчетной</w:t>
      </w:r>
      <w:proofErr w:type="gramEnd"/>
      <w:r w:rsidRPr="00AA6A8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A6A83" w:rsidRDefault="00AA6A83" w:rsidP="00AA6A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A6A83">
        <w:rPr>
          <w:rFonts w:ascii="Times New Roman" w:hAnsi="Times New Roman" w:cs="Times New Roman"/>
          <w:sz w:val="24"/>
          <w:szCs w:val="24"/>
        </w:rPr>
        <w:t>единицы,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A6A83">
        <w:rPr>
          <w:rFonts w:ascii="Times New Roman" w:hAnsi="Times New Roman" w:cs="Times New Roman"/>
          <w:sz w:val="24"/>
          <w:szCs w:val="24"/>
        </w:rPr>
        <w:t>применяемой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A6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A83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A6A83">
        <w:rPr>
          <w:rFonts w:ascii="Times New Roman" w:hAnsi="Times New Roman" w:cs="Times New Roman"/>
          <w:sz w:val="24"/>
          <w:szCs w:val="24"/>
        </w:rPr>
        <w:t xml:space="preserve">исчисления </w:t>
      </w:r>
    </w:p>
    <w:p w:rsidR="00AA6A83" w:rsidRDefault="00AA6A83" w:rsidP="00AA6A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A6A83">
        <w:rPr>
          <w:rFonts w:ascii="Times New Roman" w:hAnsi="Times New Roman" w:cs="Times New Roman"/>
          <w:sz w:val="24"/>
          <w:szCs w:val="24"/>
        </w:rPr>
        <w:t>должностных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A6A83">
        <w:rPr>
          <w:rFonts w:ascii="Times New Roman" w:hAnsi="Times New Roman" w:cs="Times New Roman"/>
          <w:sz w:val="24"/>
          <w:szCs w:val="24"/>
        </w:rPr>
        <w:t>окладов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A6A83">
        <w:rPr>
          <w:rFonts w:ascii="Times New Roman" w:hAnsi="Times New Roman" w:cs="Times New Roman"/>
          <w:sz w:val="24"/>
          <w:szCs w:val="24"/>
        </w:rPr>
        <w:t xml:space="preserve"> лиц,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A6A83">
        <w:rPr>
          <w:rFonts w:ascii="Times New Roman" w:hAnsi="Times New Roman" w:cs="Times New Roman"/>
          <w:sz w:val="24"/>
          <w:szCs w:val="24"/>
        </w:rPr>
        <w:t xml:space="preserve">замещающих  </w:t>
      </w:r>
    </w:p>
    <w:p w:rsidR="00AA6A83" w:rsidRDefault="00AA6A83" w:rsidP="00AA6A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A6A83">
        <w:rPr>
          <w:rFonts w:ascii="Times New Roman" w:hAnsi="Times New Roman" w:cs="Times New Roman"/>
          <w:sz w:val="24"/>
          <w:szCs w:val="24"/>
        </w:rPr>
        <w:t>муниципальные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A83">
        <w:rPr>
          <w:rFonts w:ascii="Times New Roman" w:hAnsi="Times New Roman" w:cs="Times New Roman"/>
          <w:sz w:val="24"/>
          <w:szCs w:val="24"/>
        </w:rPr>
        <w:t xml:space="preserve">должности  в </w:t>
      </w:r>
      <w:proofErr w:type="gramStart"/>
      <w:r w:rsidRPr="00AA6A83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 w:rsidRPr="00AA6A8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A6A83" w:rsidRPr="00AA6A83" w:rsidRDefault="00AA6A83" w:rsidP="00AA6A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AA6A83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A8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A6A83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AA6A83">
        <w:rPr>
          <w:rFonts w:ascii="Times New Roman" w:hAnsi="Times New Roman" w:cs="Times New Roman"/>
          <w:sz w:val="24"/>
          <w:szCs w:val="24"/>
        </w:rPr>
        <w:t xml:space="preserve"> сельское поселение»  </w:t>
      </w:r>
    </w:p>
    <w:p w:rsidR="00AA6A83" w:rsidRPr="00AA6A83" w:rsidRDefault="00AA6A83" w:rsidP="00AA6A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A6A83" w:rsidRPr="00AA6A83" w:rsidRDefault="00AA6A83" w:rsidP="00AA6A8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6A8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A6A83" w:rsidRDefault="00AA6A83" w:rsidP="00AA6A8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6A83">
        <w:rPr>
          <w:rFonts w:ascii="Times New Roman" w:hAnsi="Times New Roman" w:cs="Times New Roman"/>
          <w:sz w:val="24"/>
          <w:szCs w:val="24"/>
        </w:rPr>
        <w:t xml:space="preserve">      В целях приведения в соответствие с действующим законодательством, руководствуясь Законами Томской области от 05.08.2011 № 157-ОЗ «О расчетной единице», </w:t>
      </w:r>
      <w:r>
        <w:rPr>
          <w:rFonts w:ascii="Times New Roman" w:hAnsi="Times New Roman" w:cs="Times New Roman"/>
          <w:sz w:val="24"/>
          <w:szCs w:val="24"/>
        </w:rPr>
        <w:t xml:space="preserve">от 08.12.2014 № 171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 внесении изменения в статью 2 закона Томской области «О расчетной единице»»,</w:t>
      </w:r>
    </w:p>
    <w:p w:rsidR="00AA6A83" w:rsidRPr="00AA6A83" w:rsidRDefault="00AA6A83" w:rsidP="00AA6A8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A6A83" w:rsidRPr="00AA6A83" w:rsidRDefault="00AA6A83" w:rsidP="00AA6A8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6A83">
        <w:rPr>
          <w:rFonts w:ascii="Times New Roman" w:hAnsi="Times New Roman" w:cs="Times New Roman"/>
          <w:sz w:val="24"/>
          <w:szCs w:val="24"/>
        </w:rPr>
        <w:t>СОВЕТ  ПУДОВСКОГО  СЕЛЬСКОГО  ПОСЕЛЕНИЯ  РЕШИЛ:</w:t>
      </w:r>
    </w:p>
    <w:p w:rsidR="00AA6A83" w:rsidRPr="00AA6A83" w:rsidRDefault="00AA6A83" w:rsidP="00AA6A83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A6A83" w:rsidRPr="00AA6A83" w:rsidRDefault="00AA6A83" w:rsidP="00AA6A8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6A83">
        <w:rPr>
          <w:rFonts w:ascii="Times New Roman" w:hAnsi="Times New Roman" w:cs="Times New Roman"/>
          <w:sz w:val="24"/>
          <w:szCs w:val="24"/>
        </w:rPr>
        <w:t xml:space="preserve">           1. Установить </w:t>
      </w:r>
      <w:r>
        <w:rPr>
          <w:rFonts w:ascii="Times New Roman" w:hAnsi="Times New Roman" w:cs="Times New Roman"/>
          <w:sz w:val="24"/>
          <w:szCs w:val="24"/>
        </w:rPr>
        <w:t>размер расчетной единицы</w:t>
      </w:r>
      <w:r w:rsidRPr="00AA6A83">
        <w:rPr>
          <w:rFonts w:ascii="Times New Roman" w:hAnsi="Times New Roman" w:cs="Times New Roman"/>
          <w:sz w:val="24"/>
          <w:szCs w:val="24"/>
        </w:rPr>
        <w:t xml:space="preserve"> для исчисления должностных окладов лиц, замещающих муниципальные должности   муниципального образования «</w:t>
      </w:r>
      <w:proofErr w:type="spellStart"/>
      <w:r w:rsidRPr="00AA6A83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AA6A83">
        <w:rPr>
          <w:rFonts w:ascii="Times New Roman" w:hAnsi="Times New Roman" w:cs="Times New Roman"/>
          <w:sz w:val="24"/>
          <w:szCs w:val="24"/>
        </w:rPr>
        <w:t xml:space="preserve"> сельское поселени</w:t>
      </w:r>
      <w:r>
        <w:rPr>
          <w:rFonts w:ascii="Times New Roman" w:hAnsi="Times New Roman" w:cs="Times New Roman"/>
          <w:sz w:val="24"/>
          <w:szCs w:val="24"/>
        </w:rPr>
        <w:t>е», в размере 1108 рублей 68</w:t>
      </w:r>
      <w:r w:rsidRPr="00AA6A83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AA6A83" w:rsidRPr="00AA6A83" w:rsidRDefault="00AA6A83" w:rsidP="00AA6A8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6A8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AA6A83">
        <w:rPr>
          <w:rFonts w:ascii="Times New Roman" w:hAnsi="Times New Roman" w:cs="Times New Roman"/>
          <w:sz w:val="24"/>
          <w:szCs w:val="24"/>
        </w:rPr>
        <w:t xml:space="preserve">2. Решение Совета </w:t>
      </w:r>
      <w:proofErr w:type="spellStart"/>
      <w:r w:rsidRPr="00AA6A83">
        <w:rPr>
          <w:rFonts w:ascii="Times New Roman" w:hAnsi="Times New Roman" w:cs="Times New Roman"/>
          <w:sz w:val="24"/>
          <w:szCs w:val="24"/>
        </w:rPr>
        <w:t>Пудо</w:t>
      </w:r>
      <w:r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31.05.2013 № 52 «Об установлении расчетной единицы, применяемой</w:t>
      </w:r>
      <w:r w:rsidRPr="00AA6A83">
        <w:rPr>
          <w:rFonts w:ascii="Times New Roman" w:hAnsi="Times New Roman" w:cs="Times New Roman"/>
          <w:sz w:val="24"/>
          <w:szCs w:val="24"/>
        </w:rPr>
        <w:t xml:space="preserve"> для исчисления должностных окладов лиц, замещающих муниципальные должности</w:t>
      </w:r>
      <w:r w:rsidR="004B2834">
        <w:rPr>
          <w:rFonts w:ascii="Times New Roman" w:hAnsi="Times New Roman" w:cs="Times New Roman"/>
          <w:sz w:val="24"/>
          <w:szCs w:val="24"/>
        </w:rPr>
        <w:t xml:space="preserve"> в  муниципальном образовании</w:t>
      </w:r>
      <w:r w:rsidRPr="00AA6A8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A6A83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AA6A83">
        <w:rPr>
          <w:rFonts w:ascii="Times New Roman" w:hAnsi="Times New Roman" w:cs="Times New Roman"/>
          <w:sz w:val="24"/>
          <w:szCs w:val="24"/>
        </w:rPr>
        <w:t xml:space="preserve"> сельское поселение», считать не действительным.</w:t>
      </w:r>
    </w:p>
    <w:p w:rsidR="00AA6A83" w:rsidRPr="00AA6A83" w:rsidRDefault="00AA6A83" w:rsidP="00AA6A8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6A83">
        <w:rPr>
          <w:rFonts w:ascii="Times New Roman" w:hAnsi="Times New Roman" w:cs="Times New Roman"/>
          <w:sz w:val="24"/>
          <w:szCs w:val="24"/>
        </w:rPr>
        <w:t xml:space="preserve">           3. Настоящее решение вступает в силу с момента подписания, подлежит официальному опубликованию и размещению на официальном сайте муниципального образования «</w:t>
      </w:r>
      <w:proofErr w:type="spellStart"/>
      <w:r w:rsidRPr="00AA6A83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AA6A83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="004B2834">
        <w:rPr>
          <w:rFonts w:ascii="Times New Roman" w:hAnsi="Times New Roman" w:cs="Times New Roman"/>
          <w:sz w:val="24"/>
          <w:szCs w:val="24"/>
        </w:rPr>
        <w:t xml:space="preserve">в сети Интернет </w:t>
      </w:r>
      <w:r w:rsidRPr="00AA6A83">
        <w:rPr>
          <w:rFonts w:ascii="Times New Roman" w:hAnsi="Times New Roman" w:cs="Times New Roman"/>
          <w:sz w:val="24"/>
          <w:szCs w:val="24"/>
        </w:rPr>
        <w:t>и распространяется на пр</w:t>
      </w:r>
      <w:r w:rsidR="004B2834">
        <w:rPr>
          <w:rFonts w:ascii="Times New Roman" w:hAnsi="Times New Roman" w:cs="Times New Roman"/>
          <w:sz w:val="24"/>
          <w:szCs w:val="24"/>
        </w:rPr>
        <w:t>авоотношения, возникшие с 1 декабря 2014</w:t>
      </w:r>
      <w:r w:rsidRPr="00AA6A8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A6A83" w:rsidRPr="00AA6A83" w:rsidRDefault="00AA6A83" w:rsidP="00AA6A8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6A83">
        <w:rPr>
          <w:rFonts w:ascii="Times New Roman" w:hAnsi="Times New Roman" w:cs="Times New Roman"/>
          <w:sz w:val="24"/>
          <w:szCs w:val="24"/>
        </w:rPr>
        <w:t xml:space="preserve">            4. </w:t>
      </w:r>
      <w:proofErr w:type="gramStart"/>
      <w:r w:rsidRPr="00AA6A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A6A8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</w:t>
      </w:r>
      <w:r w:rsidR="004B2834">
        <w:rPr>
          <w:rFonts w:ascii="Times New Roman" w:hAnsi="Times New Roman" w:cs="Times New Roman"/>
          <w:sz w:val="24"/>
          <w:szCs w:val="24"/>
        </w:rPr>
        <w:t xml:space="preserve">озложить на социально – экономический </w:t>
      </w:r>
      <w:r w:rsidRPr="00AA6A83">
        <w:rPr>
          <w:rFonts w:ascii="Times New Roman" w:hAnsi="Times New Roman" w:cs="Times New Roman"/>
          <w:sz w:val="24"/>
          <w:szCs w:val="24"/>
        </w:rPr>
        <w:t xml:space="preserve"> комитет Совета </w:t>
      </w:r>
      <w:proofErr w:type="spellStart"/>
      <w:r w:rsidRPr="00AA6A8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AA6A8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A6A83" w:rsidRPr="00AA6A83" w:rsidRDefault="00AA6A83" w:rsidP="00AA6A8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A6A83" w:rsidRPr="00AA6A83" w:rsidRDefault="00AA6A83" w:rsidP="00AA6A8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A6A83" w:rsidRPr="00AA6A83" w:rsidRDefault="00AA6A83" w:rsidP="00AA6A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A6A83" w:rsidRPr="00AA6A83" w:rsidRDefault="00AA6A83" w:rsidP="00AA6A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A6A83" w:rsidRPr="00AA6A83" w:rsidRDefault="00AA6A83" w:rsidP="00AA6A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A6A83"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                        Глава </w:t>
      </w:r>
    </w:p>
    <w:p w:rsidR="00AA6A83" w:rsidRPr="00AA6A83" w:rsidRDefault="00AA6A83" w:rsidP="00AA6A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AA6A8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AA6A83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</w:t>
      </w:r>
      <w:proofErr w:type="spellStart"/>
      <w:r w:rsidRPr="00AA6A8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AA6A83">
        <w:rPr>
          <w:rFonts w:ascii="Times New Roman" w:hAnsi="Times New Roman" w:cs="Times New Roman"/>
          <w:sz w:val="24"/>
          <w:szCs w:val="24"/>
        </w:rPr>
        <w:t xml:space="preserve"> сельского поселения         </w:t>
      </w:r>
    </w:p>
    <w:p w:rsidR="00AA6A83" w:rsidRPr="00AA6A83" w:rsidRDefault="00AA6A83" w:rsidP="00AA6A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A6A83" w:rsidRPr="00AA6A83" w:rsidRDefault="00AA6A83" w:rsidP="00AA6A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A6A83" w:rsidRPr="00AA6A83" w:rsidRDefault="00AA6A83" w:rsidP="00AA6A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A6A8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AA6A83">
        <w:rPr>
          <w:rFonts w:ascii="Times New Roman" w:hAnsi="Times New Roman" w:cs="Times New Roman"/>
          <w:sz w:val="24"/>
          <w:szCs w:val="24"/>
        </w:rPr>
        <w:t>М.И.Шпакова</w:t>
      </w:r>
      <w:proofErr w:type="spellEnd"/>
      <w:r w:rsidRPr="00AA6A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r w:rsidRPr="00AA6A83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  <w:r w:rsidRPr="00AA6A8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AA6A83" w:rsidRPr="00AA6A83" w:rsidRDefault="00AA6A83" w:rsidP="00AA6A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A6A83" w:rsidRPr="00AA6A83" w:rsidRDefault="00AA6A83" w:rsidP="00AA6A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E26E5" w:rsidRPr="00AA6A83" w:rsidRDefault="002E26E5" w:rsidP="00AA6A8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2E26E5" w:rsidRPr="00AA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A6A83"/>
    <w:rsid w:val="002E26E5"/>
    <w:rsid w:val="004B2834"/>
    <w:rsid w:val="00AA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cp:lastPrinted>2014-12-27T06:16:00Z</cp:lastPrinted>
  <dcterms:created xsi:type="dcterms:W3CDTF">2014-12-27T06:03:00Z</dcterms:created>
  <dcterms:modified xsi:type="dcterms:W3CDTF">2014-12-27T06:19:00Z</dcterms:modified>
</cp:coreProperties>
</file>