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E7" w:rsidRDefault="00D707E7" w:rsidP="00D707E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 </w:t>
      </w:r>
    </w:p>
    <w:p w:rsidR="00D707E7" w:rsidRDefault="00D707E7" w:rsidP="00D707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D707E7" w:rsidRDefault="00D707E7" w:rsidP="00D707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D707E7" w:rsidRDefault="00D707E7" w:rsidP="00D707E7">
      <w:pPr>
        <w:rPr>
          <w:rFonts w:ascii="Times New Roman" w:hAnsi="Times New Roman"/>
          <w:sz w:val="24"/>
          <w:szCs w:val="24"/>
        </w:rPr>
      </w:pPr>
    </w:p>
    <w:p w:rsidR="00D707E7" w:rsidRDefault="00D707E7" w:rsidP="00D707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№  40 </w:t>
      </w:r>
    </w:p>
    <w:p w:rsidR="00D707E7" w:rsidRDefault="00D707E7" w:rsidP="00D707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17.05.2013</w:t>
      </w:r>
    </w:p>
    <w:p w:rsidR="00D707E7" w:rsidRDefault="00D707E7" w:rsidP="00D707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6 собрание 3 созыва</w:t>
      </w:r>
    </w:p>
    <w:p w:rsidR="00D707E7" w:rsidRDefault="00D707E7" w:rsidP="00D707E7">
      <w:pPr>
        <w:pStyle w:val="headertext"/>
        <w:spacing w:line="300" w:lineRule="atLeast"/>
      </w:pPr>
      <w:r>
        <w:t>Об  утверждении  Проекта изменений                                                                                                 и  дополнений  в Нормы и Правила по                                                                                      благоустройству                 территорий                                                                                          муниципального               образования                                                                                                   «Пудовское        сельское   поселение»</w:t>
      </w:r>
    </w:p>
    <w:p w:rsidR="00D707E7" w:rsidRDefault="00D707E7" w:rsidP="00D707E7">
      <w:pPr>
        <w:pStyle w:val="headertext"/>
        <w:spacing w:line="300" w:lineRule="atLeast"/>
        <w:jc w:val="both"/>
      </w:pPr>
      <w:r>
        <w:rPr>
          <w:sz w:val="28"/>
          <w:szCs w:val="28"/>
        </w:rPr>
        <w:t xml:space="preserve">        </w:t>
      </w:r>
      <w:r>
        <w:t>В соответствии  с Федеральным законом от 06.10.2003 № 131-ФЗ «Об общих принципах организации местного самоуправления», Уставом муниципального образования «Пудовское сельское поселение», законом Томской области от 15.08.2002 № 61-ОЗ «Об основах благоустройства территории городов и других населённых пунктов Томской области»</w:t>
      </w:r>
    </w:p>
    <w:p w:rsidR="00D707E7" w:rsidRDefault="00D707E7" w:rsidP="00D707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 ПУДОВСКОГО  СЕЛЬСКОГО  ПОСЕЛЕНИЯ  РЕШИЛ:                                                                                                                                                                            </w:t>
      </w:r>
    </w:p>
    <w:p w:rsidR="00D707E7" w:rsidRDefault="00D707E7" w:rsidP="00D707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Вынести на обсуждение Проект изменений и дополнений в «Нормы и Правила по благоустройству  территорий муниципального образования «Пудовское сельское поселение», согласно приложению.</w:t>
      </w:r>
    </w:p>
    <w:p w:rsidR="00D707E7" w:rsidRDefault="00D707E7" w:rsidP="00D707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Провести публичные слушания Проекта изменений и дополнений в  «Нормы и Правила по благоустройству  территорий муниципального образования «Пудовское сельское поселение» 14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707E7" w:rsidRDefault="00D707E7" w:rsidP="00D707E7">
      <w:r>
        <w:t xml:space="preserve">         </w:t>
      </w:r>
    </w:p>
    <w:p w:rsidR="00D707E7" w:rsidRDefault="00D707E7" w:rsidP="00D707E7">
      <w:pPr>
        <w:rPr>
          <w:rFonts w:ascii="Times New Roman" w:hAnsi="Times New Roman"/>
          <w:sz w:val="24"/>
          <w:szCs w:val="24"/>
        </w:rPr>
      </w:pPr>
    </w:p>
    <w:p w:rsidR="00D707E7" w:rsidRDefault="00D707E7" w:rsidP="00D707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D707E7" w:rsidRDefault="00D707E7" w:rsidP="00D707E7">
      <w:pPr>
        <w:rPr>
          <w:rFonts w:ascii="Times New Roman" w:hAnsi="Times New Roman"/>
          <w:sz w:val="24"/>
          <w:szCs w:val="24"/>
        </w:rPr>
      </w:pPr>
    </w:p>
    <w:p w:rsidR="00D707E7" w:rsidRDefault="00D707E7" w:rsidP="00D707E7">
      <w:r>
        <w:rPr>
          <w:rFonts w:ascii="Times New Roman" w:hAnsi="Times New Roman"/>
          <w:sz w:val="24"/>
          <w:szCs w:val="24"/>
        </w:rPr>
        <w:t xml:space="preserve">                                 М.И.Шпакова                                                                 Ю.В.Севостьянов</w:t>
      </w:r>
      <w:r>
        <w:t xml:space="preserve">                                                   </w:t>
      </w:r>
    </w:p>
    <w:p w:rsidR="00D707E7" w:rsidRDefault="00D707E7" w:rsidP="00D707E7">
      <w:r>
        <w:t xml:space="preserve">                                                                 </w:t>
      </w:r>
    </w:p>
    <w:p w:rsidR="00D707E7" w:rsidRDefault="00D707E7" w:rsidP="00D707E7">
      <w:pPr>
        <w:pStyle w:val="headertext"/>
        <w:spacing w:before="0" w:beforeAutospacing="0" w:after="0" w:afterAutospacing="0" w:line="300" w:lineRule="atLeast"/>
        <w:rPr>
          <w:sz w:val="28"/>
          <w:szCs w:val="28"/>
        </w:rPr>
      </w:pPr>
    </w:p>
    <w:p w:rsidR="00D707E7" w:rsidRDefault="00D707E7" w:rsidP="00D707E7">
      <w:pPr>
        <w:pStyle w:val="headertext"/>
        <w:spacing w:before="0" w:beforeAutospacing="0" w:after="0" w:afterAutospacing="0" w:line="300" w:lineRule="atLeast"/>
        <w:rPr>
          <w:sz w:val="28"/>
          <w:szCs w:val="28"/>
        </w:rPr>
      </w:pPr>
    </w:p>
    <w:p w:rsidR="00D707E7" w:rsidRDefault="00D707E7" w:rsidP="00D707E7">
      <w:pPr>
        <w:pStyle w:val="headertext"/>
        <w:spacing w:before="0" w:beforeAutospacing="0" w:after="0" w:afterAutospacing="0" w:line="300" w:lineRule="atLeast"/>
        <w:rPr>
          <w:sz w:val="28"/>
          <w:szCs w:val="28"/>
        </w:rPr>
      </w:pPr>
    </w:p>
    <w:p w:rsidR="00D707E7" w:rsidRDefault="00D707E7" w:rsidP="00D707E7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D707E7" w:rsidRDefault="00D707E7" w:rsidP="00D707E7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Пудовского сельского поселения </w:t>
      </w:r>
    </w:p>
    <w:p w:rsidR="00D707E7" w:rsidRDefault="00D707E7" w:rsidP="00D707E7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от 17.05.2013 № 40</w:t>
      </w:r>
    </w:p>
    <w:p w:rsidR="00D707E7" w:rsidRDefault="00D707E7" w:rsidP="00D707E7">
      <w:pPr>
        <w:pStyle w:val="headertext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</w:p>
    <w:p w:rsidR="00D707E7" w:rsidRDefault="00D707E7" w:rsidP="00D707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изменений и дополнений                                                                                                  в «Нормы и Правила по благоустройству  территорий муниципального образования «Пудовское сельское поселение»</w:t>
      </w:r>
    </w:p>
    <w:p w:rsidR="00D707E7" w:rsidRDefault="00D707E7" w:rsidP="00D707E7">
      <w:pPr>
        <w:rPr>
          <w:rFonts w:ascii="Times New Roman" w:hAnsi="Times New Roman"/>
          <w:b/>
          <w:sz w:val="24"/>
          <w:szCs w:val="24"/>
        </w:rPr>
      </w:pPr>
    </w:p>
    <w:p w:rsidR="00D707E7" w:rsidRDefault="00D707E7" w:rsidP="00D707E7">
      <w:pPr>
        <w:tabs>
          <w:tab w:val="left" w:pos="666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Раздел 2 «Термины с соответствующими определениями», дополнить следующим содержанием: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- газон –</w:t>
      </w:r>
      <w:r>
        <w:rPr>
          <w:rFonts w:ascii="Times New Roman" w:hAnsi="Times New Roman"/>
          <w:sz w:val="24"/>
          <w:szCs w:val="24"/>
        </w:rPr>
        <w:t xml:space="preserve"> участок земли в пределах границ муниципального образования «Пудовское сельское поселение», преимущественно занятый естественно произрастающей или засеянной  травянистой растительностью (дерновый покров). К газону также приравниваются участки, на которых травянистая растительность частично или полностью утрачена, но должна и может быть восстановлена для возвращения данному участку функции газона.                                                                                                                  – </w:t>
      </w:r>
      <w:r>
        <w:rPr>
          <w:rFonts w:ascii="Times New Roman" w:hAnsi="Times New Roman"/>
          <w:i/>
          <w:sz w:val="24"/>
          <w:szCs w:val="24"/>
        </w:rPr>
        <w:t xml:space="preserve">дополнительно закреплённая территория – </w:t>
      </w:r>
      <w:r>
        <w:rPr>
          <w:rFonts w:ascii="Times New Roman" w:hAnsi="Times New Roman"/>
          <w:sz w:val="24"/>
          <w:szCs w:val="24"/>
        </w:rPr>
        <w:t xml:space="preserve">земельный участок и (или) территория в границах муниципального образования «Пудовское сельское поселение», закрепляемая за физическими лицами, зарегистрированными в качестве индивидуального предпринимателя, и (или) юридическими лицами, обязанными осуществлять уборку территории, а также осуществлять деятельность по ее благоустройству и содержанию.       </w:t>
      </w:r>
      <w:r>
        <w:rPr>
          <w:rFonts w:ascii="Times New Roman" w:hAnsi="Times New Roman"/>
          <w:i/>
          <w:sz w:val="24"/>
          <w:szCs w:val="24"/>
        </w:rPr>
        <w:t xml:space="preserve"> -  закреплённая территория – </w:t>
      </w:r>
      <w:r>
        <w:rPr>
          <w:rFonts w:ascii="Times New Roman" w:hAnsi="Times New Roman"/>
          <w:sz w:val="24"/>
          <w:szCs w:val="24"/>
        </w:rPr>
        <w:t xml:space="preserve">земельный участок и (или) территория в границах муниципального образования «Пудовское сельское поселение», закрепляемая за физическими лицами, зарегистрированными в качестве индивидуального предпринимателя, и (или) юридическими лицами, обязанными осуществлять уборку территории, а также осуществлять деятельность по ее благоустройству и содержанию. Для целей реализации настоящих Правил закрепленной территорией для физических лиц, зарегистрированных в качестве индивидуального предпринимателя, могут выступать только земельные участки и (или) иные территории, используемые физическими лицами, зарегистрированными в качестве индивидуального предпринимателя, для осуществления предпринимательской деятельности.                                                                                                   – </w:t>
      </w:r>
      <w:r>
        <w:rPr>
          <w:rFonts w:ascii="Times New Roman" w:hAnsi="Times New Roman"/>
          <w:i/>
          <w:sz w:val="24"/>
          <w:szCs w:val="24"/>
        </w:rPr>
        <w:t xml:space="preserve">зелёные насаждения – </w:t>
      </w:r>
      <w:r>
        <w:rPr>
          <w:rFonts w:ascii="Times New Roman" w:hAnsi="Times New Roman"/>
          <w:sz w:val="24"/>
          <w:szCs w:val="24"/>
        </w:rPr>
        <w:t xml:space="preserve">совокупность древесно- кустарниковой и травянистой растительности естественного и искусственного происхождения на определенной территории (включая парки, скверы, газоны, цветники и т.д.), а также отдельно стоящие деревья, кустарники и другие насаждения.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–земляные работы –</w:t>
      </w:r>
      <w:r>
        <w:rPr>
          <w:rFonts w:ascii="Times New Roman" w:hAnsi="Times New Roman"/>
          <w:sz w:val="24"/>
          <w:szCs w:val="24"/>
        </w:rPr>
        <w:t xml:space="preserve"> комплекс работ, включающих выемку (разработку) грунта, его перемещение и укладку в определенное место (в том числе с разравниванием и уплотнением грунта), в процессе производства которых повреждается почвенный слой, иное покрытие земной поверхности и (или) иные объекты благоустройства.                             </w:t>
      </w:r>
      <w:r>
        <w:rPr>
          <w:rFonts w:ascii="Times New Roman" w:hAnsi="Times New Roman"/>
          <w:i/>
          <w:sz w:val="24"/>
          <w:szCs w:val="24"/>
        </w:rPr>
        <w:t xml:space="preserve">– придомовая территория – </w:t>
      </w:r>
      <w:r>
        <w:rPr>
          <w:rFonts w:ascii="Times New Roman" w:hAnsi="Times New Roman"/>
          <w:sz w:val="24"/>
          <w:szCs w:val="24"/>
        </w:rPr>
        <w:t xml:space="preserve">земельный участок, сформированный и поставленный на государственный кадастровый учет в соответствии с установленными требованиями, под многоквартирным домом, являющийся общим имуществом собственников помещений в многоквартирном доме.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–прилегающая территория –</w:t>
      </w:r>
      <w:r>
        <w:rPr>
          <w:rFonts w:ascii="Times New Roman" w:hAnsi="Times New Roman"/>
          <w:sz w:val="24"/>
          <w:szCs w:val="24"/>
        </w:rPr>
        <w:t xml:space="preserve"> территория, непосредственно примыкающая к внешним границам здания, сооружения, ограждения, строительной площадке, объектам торговли, рекламы и другим земельным участкам, находящимся в собственности, владении, аренде, на балансе у юридических или физических лиц.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– субъекты благоустройства – </w:t>
      </w:r>
      <w:r>
        <w:rPr>
          <w:rFonts w:ascii="Times New Roman" w:hAnsi="Times New Roman"/>
          <w:sz w:val="24"/>
          <w:szCs w:val="24"/>
        </w:rPr>
        <w:t xml:space="preserve">лица, обязанные осуществлять благоустройство и содержание территории муниципального образования «Пудовское сельское поселение».       </w:t>
      </w:r>
      <w:r>
        <w:rPr>
          <w:rFonts w:ascii="Times New Roman" w:hAnsi="Times New Roman"/>
          <w:i/>
          <w:sz w:val="24"/>
          <w:szCs w:val="24"/>
        </w:rPr>
        <w:t xml:space="preserve">– территория муниципального образования – </w:t>
      </w:r>
      <w:r>
        <w:rPr>
          <w:rFonts w:ascii="Times New Roman" w:hAnsi="Times New Roman"/>
          <w:sz w:val="24"/>
          <w:szCs w:val="24"/>
        </w:rPr>
        <w:t xml:space="preserve">земельные участки, принадлежащие </w:t>
      </w:r>
      <w:r>
        <w:rPr>
          <w:rFonts w:ascii="Times New Roman" w:hAnsi="Times New Roman"/>
          <w:sz w:val="24"/>
          <w:szCs w:val="24"/>
        </w:rPr>
        <w:lastRenderedPageBreak/>
        <w:t xml:space="preserve">физическим и (или) юридическим лицам, земельные участки, находящиеся в  собственности Российской Федерации, Томской области и муниципального образования «Пудовское сельское поселение», территории общего пользования, а также земельные участки, государственная собственность на которые не разграничена, расположенные в пределах территории муниципального образования «Пудовское сельское поселение».          </w:t>
      </w:r>
      <w:r>
        <w:rPr>
          <w:rFonts w:ascii="Times New Roman" w:hAnsi="Times New Roman"/>
          <w:i/>
          <w:sz w:val="24"/>
          <w:szCs w:val="24"/>
        </w:rPr>
        <w:t>– территория общего пользования –</w:t>
      </w:r>
      <w:r>
        <w:rPr>
          <w:rFonts w:ascii="Times New Roman" w:hAnsi="Times New Roman"/>
          <w:sz w:val="24"/>
          <w:szCs w:val="24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скверы, бульвары и др.).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– тротуар – </w:t>
      </w:r>
      <w:r>
        <w:rPr>
          <w:rFonts w:ascii="Times New Roman" w:hAnsi="Times New Roman"/>
          <w:sz w:val="24"/>
          <w:szCs w:val="24"/>
        </w:rPr>
        <w:t xml:space="preserve">элемент дороги, предназначенный для движения пешеходов, примыкающий к проезжей части или отдельный от нее газоном. </w:t>
      </w:r>
    </w:p>
    <w:p w:rsidR="00CD544D" w:rsidRDefault="00D707E7" w:rsidP="00D707E7">
      <w:r>
        <w:rPr>
          <w:rFonts w:ascii="Times New Roman" w:hAnsi="Times New Roman"/>
          <w:sz w:val="24"/>
          <w:szCs w:val="24"/>
        </w:rPr>
        <w:t xml:space="preserve">2. Раздел 8. «Эксплуатация объектов благоустройства».                                                  пункта 8.2. «Уборка территории»:                                                                                                                       2.1. подпункт 8.2.3.:                                                                                                                       а) первый абзац, дополнить словами: «, а также на соседних участках и прилегающей территории»;                                                                                                                                            б) во втором абзаце: слова «в несанкционированных местах», заменить словами: «в указанных в первом абзаце настоящего пункта, местах»;                                                            в) третий абзац изложить в редакции: « В случае невозможности установления лиц, разместивших отходы производства и потребления на придомовых территориях, удаление отходов производства и потребления производится за счет физических и юридических лиц, независимо от их организационно- правовых форм, обязанных обеспечивать своевременную и качественную очистку и уборку принадлежащих им на праве собственности или иное вещном праве земельных участков и прилегающих территорий в соответствии с действующим законодательством, настоящими Правилами.                        2.2. подпункт 8.2.16., дополнить абзацем следующего содержания: «Не допускается слив воды на тротуары, газоны, проезжую часть дороги, а при производстве аварийных работ слив воды осуществлять только по специальным отводам или шлангом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 Не допускается подтопление соседних участков.                                                                    2.3. дополнить подпунктом  8.3.2.  следующего содержания: «Физические и юридические лица, независимо от их организационно- правовых форм, обязаны на принадлежащих им на праве собственности или ином вещном праве земельных участков и прилегающих территориях обеспечивать своевременную уборку и вывоз мусора, посев газонов, устройство приствольных кругов деревьев и кустарников, выкашивание травы, борьбу с сорняками, уход за зелёными насаждениями.                                                                           2.4. подпункт 8.4.5. дополнить абзацем следующего содержания: « Запрещается осуществлять сброс и размещение снега на проезжую часть дороги, тротуары, на соседние участки, а также в иных неустановленных местах. Вывоз снега следует осуществлять только на специально отведенные места отвала.».                                                                  2.5. подпункт 8.5.2.4. дополнить абзацем: «Владельцы рекламных щитов, рекламы и вывесок несут ответственность за техническую исправность и эстетический вид указанных установок и устройств. Вывески, нуждающиеся в замене в связи с изменением текста или по другим причинам, заменяются с соблюдением установленных требований. 2.6. подпункт 8.5.4.2. дополнить абзацем: « Требования и предписания Администрации поселения, о необходимости ремонта фасадов, объектов ремонта или замены малых </w:t>
      </w:r>
      <w:r>
        <w:rPr>
          <w:rFonts w:ascii="Times New Roman" w:hAnsi="Times New Roman"/>
          <w:sz w:val="24"/>
          <w:szCs w:val="24"/>
        </w:rPr>
        <w:lastRenderedPageBreak/>
        <w:t xml:space="preserve">архитектурных форм, замены или демонтажа временных объектов с повреждениями, разрушениями, физическим износом, подлежат исполнению за счет средств собственника либо пользователя объекта в указанные сроки.                                                                       2.7. подпункт 8.5.4.5.:                                                                                                                      а) слово «дворовых» заменить словами «придомовых, прилегающих»;                                                                б) дополнить словами : «, использовать придомовые, прилегающие территории для складирования дров, угля, сена, строительных или иных материалов, хранения техники и оборудования на прилегающих к земельному участку, принадлежащему им на праве собственности или ином вещном праве, территории. Запрещается стоянка тяжелой техники в жилой зоне населенных пунктов (за исключением осуществления погрузочно-разгрузочных или ремонтных работ).»;                                                                                                                         2.8. дополнить подпунктом 8.5.4.7. и 8.5.4.8., следующего содержания:                                   « 8.5.4.7. Запрещается складировать и хранить строительные материалы, оборудование, грунт, запасы товаров, тару вне территорий организаций, строек, магазинов, павильонов, киосков и иных функционально предназначенных для этого мест;                                       8.5.4.8.   Запрещается перевозить мусор, сыпучие и другие грузы в необорудованных для этих целей транспортных средствах, без брезентовых пологов (сыпучие грузы не должны превышать высоту бортов).»                                                                                                              2.9. подпункт 8.6.5.                                                                                                                          а) слова «на площадях зеленых насаждений запрещается», заменить словами: «на территории муниципального образования сельского поселения запрещается»;                          б) дополнить абзацами:                                                                                                                         « - ходить по цветникам, бросать мусор, окурки, бумагу и др. на проезды, тротуары, улицы, набережные, на площадях, скверах, во дворах, и других общественных местах;              - запрещается сваливать всякого рода нечистоты, мусор, строительные отходы, грунт и отбросы на улицах, пустырях в лесной и зеленой зоне (парках, скверах и т.д.), вдоль дорог, на берегах водоемов, на свободных от застройки территории и других местах, не отведенных для этих целей;                                                                                                               - запрещается мыть автомобили, мотоциклы, велосипеды и другие транспортные средства на улицах, у шахтных колодцев и водоемов, находящихся на территории населенных пунктов;                                                                                                                                            - запрещается стоянка тяжелой техники в жилой зоне населенных пунктов (за исключением осуществления погрузочно – разгрузочных или ремонтных работ).».          2.10. дополнить подпунктом 8.9.17. следующего содержания: «При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 Прокладка подземных коммуникаций под проезжей частью улиц, проездами,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 Не допускается применение кирпича в конструкциях, подземных коммуникациях, расположенных под проезжей частью.».             3. Раздел 9. «Контроль за соблюдением Норм и Правил благоустройства».                           3.1. пункт 9.1. изложить в редакции: «Контроль за соблюдением настоящих Норм и Правил благоустройства осуществляют:                                                                                      - члены комиссии по благоустройству при Администрации сельского поселения;                          - должностные  лица Департамента природных ресурсов и охраны окружающей среды;                   </w:t>
      </w:r>
      <w:r>
        <w:rPr>
          <w:rFonts w:ascii="Times New Roman" w:hAnsi="Times New Roman"/>
          <w:sz w:val="24"/>
          <w:szCs w:val="24"/>
        </w:rPr>
        <w:lastRenderedPageBreak/>
        <w:t>- Глава муниципального образования «Пудовское сельское поселение»;                                       - должностные лица Администрации сельского поселения;                                                               - должностные лица полиции № 11 Кривошеинского района  МО МВД России «Молчановский».                                                                                                                           3.2. дополнить пунктами 9.3., 9.4. следующего содержания:                                                                 « 9.3.Протоколы об административных правонарушениях в области благоустройства на территории муниципального образования сельского поселения, предусмотренные Кодексом Томской области об административных правонарушениях, составляются:               - должностными лицами полиции № 11 Кривошеинского района  МО МВД России «Молчановский»;                                                                                                                               -  должностными лицами исполнительных органов государственной власти Томской области, уполномоченными на составление протоколов об административных правонарушениях Губернатором Томской области;                                                                     -  должностными лицами Администрации сельского поселения,   уполномоченными на составление протоколов об административных правонарушениях Губернатором Томской области.                                                                                                                                         9.4.   Дела об административных правонарушениях в области благоустройства, предусмотренных Кодексом Томской области об административных правонарушениях, рассматриваются административной комиссией Кривошеинского</w:t>
      </w:r>
      <w:bookmarkStart w:id="0" w:name="_GoBack"/>
      <w:bookmarkEnd w:id="0"/>
    </w:p>
    <w:sectPr w:rsidR="00CD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E7"/>
    <w:rsid w:val="00CD544D"/>
    <w:rsid w:val="00D7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70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70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2014-02-25T09:02:00Z</dcterms:created>
  <dcterms:modified xsi:type="dcterms:W3CDTF">2014-02-25T09:03:00Z</dcterms:modified>
</cp:coreProperties>
</file>