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СОВЕТ    ПУДОВСКОГО   СЕЛЬСКОГО   ПОСЕЛЕНИЯ</w:t>
      </w: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7415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РЕШЕНИЕ  № </w:t>
      </w:r>
      <w:r w:rsidR="004F6460">
        <w:rPr>
          <w:rFonts w:ascii="Times New Roman" w:hAnsi="Times New Roman" w:cs="Times New Roman"/>
          <w:sz w:val="24"/>
          <w:szCs w:val="24"/>
        </w:rPr>
        <w:t>7</w:t>
      </w:r>
      <w:r w:rsidRPr="00FF2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2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25.10.2017</w:t>
      </w: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2-е собрание 4</w:t>
      </w:r>
      <w:r w:rsidRPr="00FF2A1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 земельном  налоге </w:t>
      </w: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на  территории муниципального  образования «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Руко</w:t>
      </w:r>
      <w:r>
        <w:rPr>
          <w:rFonts w:ascii="Times New Roman" w:hAnsi="Times New Roman" w:cs="Times New Roman"/>
          <w:sz w:val="24"/>
          <w:szCs w:val="24"/>
        </w:rPr>
        <w:t>водствуясь рекомендациями финансового отдела Администрации Кривошеинского района</w:t>
      </w:r>
      <w:r w:rsidRPr="00FF2A1E">
        <w:rPr>
          <w:rFonts w:ascii="Times New Roman" w:hAnsi="Times New Roman" w:cs="Times New Roman"/>
          <w:sz w:val="24"/>
          <w:szCs w:val="24"/>
        </w:rPr>
        <w:t>,  в целях приведения в соответствие с действующим законодательством</w:t>
      </w: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Внести изменение в «Положение о земельном налоге </w:t>
      </w:r>
      <w:proofErr w:type="gramStart"/>
      <w:r w:rsidRPr="00FF2A1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поселение»», утвержденное решением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сельского поселения № 167 от 18.07.2011 (с внесенными изменениями решениями Совета поселения № 180 от 14.11.2011, № 202 от 28.02.2012, № 15 от 14.11.2012, № 109 от 30.07.2014, № 155 </w:t>
      </w:r>
      <w:proofErr w:type="gramStart"/>
      <w:r w:rsidRPr="00FF2A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2A1E">
        <w:rPr>
          <w:rFonts w:ascii="Times New Roman" w:hAnsi="Times New Roman" w:cs="Times New Roman"/>
          <w:sz w:val="24"/>
          <w:szCs w:val="24"/>
        </w:rPr>
        <w:t xml:space="preserve"> 18.09.2015, от 18.02.2016 № 173</w:t>
      </w:r>
      <w:r>
        <w:rPr>
          <w:rFonts w:ascii="Times New Roman" w:hAnsi="Times New Roman" w:cs="Times New Roman"/>
          <w:sz w:val="24"/>
          <w:szCs w:val="24"/>
        </w:rPr>
        <w:t>, от 16.06.2016 № 183</w:t>
      </w:r>
      <w:r w:rsidRPr="00FF2A1E">
        <w:rPr>
          <w:rFonts w:ascii="Times New Roman" w:hAnsi="Times New Roman" w:cs="Times New Roman"/>
          <w:sz w:val="24"/>
          <w:szCs w:val="24"/>
        </w:rPr>
        <w:t>)</w:t>
      </w:r>
    </w:p>
    <w:p w:rsidR="00741510" w:rsidRDefault="00741510" w:rsidP="00741510">
      <w:pPr>
        <w:pStyle w:val="a3"/>
        <w:numPr>
          <w:ilvl w:val="1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4F6460">
        <w:rPr>
          <w:rFonts w:ascii="Times New Roman" w:hAnsi="Times New Roman" w:cs="Times New Roman"/>
          <w:sz w:val="24"/>
          <w:szCs w:val="24"/>
        </w:rPr>
        <w:t xml:space="preserve"> 4.1 </w:t>
      </w:r>
      <w:r w:rsidR="00A002A8" w:rsidRPr="00FF2A1E">
        <w:rPr>
          <w:rFonts w:ascii="Times New Roman" w:hAnsi="Times New Roman" w:cs="Times New Roman"/>
          <w:sz w:val="24"/>
          <w:szCs w:val="24"/>
        </w:rPr>
        <w:t>Раздел 1</w:t>
      </w:r>
      <w:r w:rsidR="00A002A8" w:rsidRPr="00FF2A1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F6460">
        <w:rPr>
          <w:rFonts w:ascii="Times New Roman" w:hAnsi="Times New Roman" w:cs="Times New Roman"/>
          <w:sz w:val="24"/>
          <w:szCs w:val="24"/>
        </w:rPr>
        <w:t xml:space="preserve"> «Налоговые льготы» изложить в редакции</w:t>
      </w:r>
      <w:r w:rsidR="00A002A8" w:rsidRPr="004F64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1510" w:rsidRDefault="00741510" w:rsidP="007415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741510">
        <w:rPr>
          <w:rFonts w:ascii="Times New Roman" w:hAnsi="Times New Roman" w:cs="Times New Roman"/>
          <w:sz w:val="24"/>
          <w:szCs w:val="24"/>
        </w:rPr>
        <w:t xml:space="preserve">4.1.  Льгота в </w:t>
      </w:r>
      <w:proofErr w:type="gramStart"/>
      <w:r w:rsidRPr="0074151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741510">
        <w:rPr>
          <w:rFonts w:ascii="Times New Roman" w:hAnsi="Times New Roman" w:cs="Times New Roman"/>
          <w:sz w:val="24"/>
          <w:szCs w:val="24"/>
        </w:rPr>
        <w:t xml:space="preserve"> полного освобождения от уплаты земельного налога представляется:</w:t>
      </w:r>
    </w:p>
    <w:p w:rsidR="00741510" w:rsidRPr="00741510" w:rsidRDefault="00741510" w:rsidP="007415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1510">
        <w:rPr>
          <w:rFonts w:ascii="Times New Roman" w:hAnsi="Times New Roman" w:cs="Times New Roman"/>
          <w:sz w:val="24"/>
          <w:szCs w:val="24"/>
        </w:rPr>
        <w:t>1) органам местного самоуправления, муниципальным казенным, бюджетным и автономным учреждениям, созданным органами местного самоуправления, используемым ими для непосредственного выполнения возложенных на них функций;</w:t>
      </w:r>
    </w:p>
    <w:p w:rsidR="00741510" w:rsidRPr="00741510" w:rsidRDefault="00741510" w:rsidP="00741510">
      <w:pPr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1510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510">
        <w:rPr>
          <w:rFonts w:ascii="Times New Roman" w:hAnsi="Times New Roman" w:cs="Times New Roman"/>
          <w:sz w:val="24"/>
          <w:szCs w:val="24"/>
        </w:rPr>
        <w:t xml:space="preserve">муниципальным казенным, бюджетным и автономным учреждениям, финансируемым из бюджета муниципального образования Кривошеинский район в </w:t>
      </w:r>
      <w:proofErr w:type="gramStart"/>
      <w:r w:rsidRPr="0074151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41510">
        <w:rPr>
          <w:rFonts w:ascii="Times New Roman" w:hAnsi="Times New Roman" w:cs="Times New Roman"/>
          <w:sz w:val="24"/>
          <w:szCs w:val="24"/>
        </w:rPr>
        <w:t xml:space="preserve"> земельных участков, используемых ими для осуществления уставной деятельности;</w:t>
      </w:r>
    </w:p>
    <w:p w:rsidR="00741510" w:rsidRPr="00741510" w:rsidRDefault="00741510" w:rsidP="007415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1510">
        <w:rPr>
          <w:rFonts w:ascii="Times New Roman" w:hAnsi="Times New Roman" w:cs="Times New Roman"/>
          <w:sz w:val="24"/>
          <w:szCs w:val="24"/>
        </w:rPr>
        <w:t xml:space="preserve"> 3)   ветераны и инвалиды Великой Отечественной войны</w:t>
      </w:r>
      <w:proofErr w:type="gramStart"/>
      <w:r w:rsidRPr="00741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2. Настоящее решение вступает в силу не ранее чем по истечению одного месяца со дня официального опубликования и не ранее 1-го числа очередного налогового периода по соответствующему налогу.</w:t>
      </w: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bCs/>
          <w:sz w:val="24"/>
          <w:szCs w:val="24"/>
        </w:rPr>
        <w:t xml:space="preserve">       3.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 w:rsidRPr="00FF2A1E"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Pr="00FF2A1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в информационно – телекоммуникационной сети «Интернет».</w:t>
      </w: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2A1E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FF2A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2A1E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контрольно - правовой комитет Совета сельского поселения.</w:t>
      </w: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460" w:rsidRPr="003021A2" w:rsidRDefault="004F6460" w:rsidP="004F64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21A2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Глава </w:t>
      </w:r>
    </w:p>
    <w:p w:rsidR="004F6460" w:rsidRPr="003021A2" w:rsidRDefault="004F6460" w:rsidP="004F64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021A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021A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Pr="003021A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021A2"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4F6460" w:rsidRPr="003021A2" w:rsidRDefault="004F6460" w:rsidP="004F64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460" w:rsidRPr="003021A2" w:rsidRDefault="004F6460" w:rsidP="004F64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460" w:rsidRPr="003021A2" w:rsidRDefault="004F6460" w:rsidP="004F64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21A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021A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3021A2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 w:rsidRPr="003021A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460" w:rsidRDefault="004F6460" w:rsidP="00A002A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F2A1E">
        <w:rPr>
          <w:rFonts w:ascii="Times New Roman" w:hAnsi="Times New Roman" w:cs="Times New Roman"/>
          <w:b/>
          <w:color w:val="002060"/>
          <w:sz w:val="24"/>
          <w:szCs w:val="24"/>
        </w:rPr>
        <w:t>АКТУАЛЬНАЯ  РЕДАКЦИЯ</w:t>
      </w: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РЕШЕНИЕ  №  167</w:t>
      </w: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18.07.2011</w:t>
      </w: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33 собрание 2 созыва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О земельном налоге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F2A1E">
        <w:rPr>
          <w:rFonts w:ascii="Times New Roman" w:hAnsi="Times New Roman" w:cs="Times New Roman"/>
          <w:sz w:val="24"/>
          <w:szCs w:val="24"/>
        </w:rPr>
        <w:t>(с внесенными изменениями Решениями</w:t>
      </w:r>
      <w:proofErr w:type="gramEnd"/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от 14.11.2011 № 180; от 28.02.2012 № 202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от 14.11.2012 № 15, от 30.07.2014 № 109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от 18.09.2015 № 155, от 18.02.2016 № 173)</w:t>
      </w:r>
    </w:p>
    <w:p w:rsidR="00A002A8" w:rsidRDefault="00A002A8" w:rsidP="00A002A8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16.06.2016 № 183</w:t>
      </w:r>
      <w:r w:rsidR="00741510">
        <w:rPr>
          <w:rFonts w:ascii="Times New Roman" w:hAnsi="Times New Roman" w:cs="Times New Roman"/>
          <w:sz w:val="24"/>
          <w:szCs w:val="24"/>
        </w:rPr>
        <w:t>, от 25.10.2017 № 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1. Установить на территории муниципального образования «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поселение» земельный налог. 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2. Утвердить Положение о земельном налоге на территории муниципального образования «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приложению.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3. Со дня вступления в силу настоящего решения признать утратившими силу: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сельского поселения от 22.11.2006 № 76 «Об утверждении Положения о земельном налоге»;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сельского поселения от 07.02.2007 № 92 «О внесении изменений и дополнений в «Положение о земельном налоге», утвержденное решением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сельского поселения № 76 от 22.11.2006 г.»;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 от 20.04.2007 № 105 «О внесении изменений  в «Положение о земельном налоге», утвержденное решением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№ 76 от 22.11.2006 г.»;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 от 21.04.2008 № 29 «О внесении изменений  в «Положение о земельном налоге»»;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 от 06.06.2008 № 34 «О внесении изменений и дополнений в 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сельского поселения № 76 от 22.11.2006 г. «Об утверждении Положения о земельном налоге» »;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lastRenderedPageBreak/>
        <w:t xml:space="preserve">- 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 от 22.10.2009 № 92 «О внесении изменений в «Положение о земельном налоге»;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 от 25.02.2010 № 108 «О внесении изменений в «Положение о земельном налоге»;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 от 15.10.2010 № 126 «О внесении изменений в «Положение о земельном налоге»;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 от 22.03.2011 № 148 «О внесении изменений в «Положение о земельном налоге»;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- 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 от 17.05.2011 № 157 «О внесении изменений в 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сельского поселения от 22.03.2011 № 148 «О внесении изменений в Положение о земельном налоге».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</w:t>
      </w:r>
      <w:proofErr w:type="gramStart"/>
      <w:r w:rsidRPr="00FF2A1E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FF2A1E"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5. Настоящее решение </w:t>
      </w:r>
      <w:proofErr w:type="gramStart"/>
      <w:r w:rsidRPr="00FF2A1E">
        <w:rPr>
          <w:rFonts w:ascii="Times New Roman" w:hAnsi="Times New Roman" w:cs="Times New Roman"/>
          <w:sz w:val="24"/>
          <w:szCs w:val="24"/>
        </w:rPr>
        <w:t>вступает в силу не ранее чем по истечению одного месяца со дня его официального опубликования и распространяется</w:t>
      </w:r>
      <w:proofErr w:type="gramEnd"/>
      <w:r w:rsidRPr="00FF2A1E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1 января 2011 года.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6. Контроль  исполнения решения возлагаю на контрольно- правовой комитет.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Е.В.Волкова</w:t>
      </w: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41510" w:rsidRPr="00FF2A1E" w:rsidRDefault="00741510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002A8" w:rsidRPr="00FF2A1E" w:rsidRDefault="00A002A8" w:rsidP="00A002A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решению Совета</w:t>
      </w:r>
    </w:p>
    <w:p w:rsidR="00A002A8" w:rsidRPr="00FF2A1E" w:rsidRDefault="00A002A8" w:rsidP="00A002A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002A8" w:rsidRPr="00FF2A1E" w:rsidRDefault="00A002A8" w:rsidP="00A002A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 167  от 18.07.2011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F2A1E">
        <w:rPr>
          <w:rFonts w:ascii="Times New Roman" w:hAnsi="Times New Roman" w:cs="Times New Roman"/>
          <w:sz w:val="24"/>
          <w:szCs w:val="24"/>
        </w:rPr>
        <w:t xml:space="preserve">(с внесенными изменениями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РешениямиСовета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proofErr w:type="gramEnd"/>
    </w:p>
    <w:p w:rsidR="00A002A8" w:rsidRPr="00FF2A1E" w:rsidRDefault="00A002A8" w:rsidP="00A002A8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от 14.11.2011 № 180; от 28.02.2012 № 202от 14.11.2012 № 15; от 30.07.2014 № 109 от 18.09.2015 № 155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F2A1E">
        <w:rPr>
          <w:rFonts w:ascii="Times New Roman" w:hAnsi="Times New Roman" w:cs="Times New Roman"/>
          <w:sz w:val="24"/>
          <w:szCs w:val="24"/>
        </w:rPr>
        <w:t>от 18.02.2016 № 173</w:t>
      </w:r>
      <w:r>
        <w:rPr>
          <w:rFonts w:ascii="Times New Roman" w:hAnsi="Times New Roman" w:cs="Times New Roman"/>
          <w:sz w:val="24"/>
          <w:szCs w:val="24"/>
        </w:rPr>
        <w:t>; от 16.06.2016 № 183</w:t>
      </w:r>
      <w:r w:rsidR="00741510">
        <w:rPr>
          <w:rFonts w:ascii="Times New Roman" w:hAnsi="Times New Roman" w:cs="Times New Roman"/>
          <w:sz w:val="24"/>
          <w:szCs w:val="24"/>
        </w:rPr>
        <w:t>; от 25.10.2017 № 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ПОЛОЖЕНИЕ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о земельном налоге на территории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F2A1E">
        <w:rPr>
          <w:rFonts w:ascii="Times New Roman" w:hAnsi="Times New Roman" w:cs="Times New Roman"/>
          <w:sz w:val="24"/>
          <w:szCs w:val="24"/>
        </w:rPr>
        <w:t>Настоящее положение в соответствии с главой 31 Налогового кодекса Российской Федерации определяет на территории муниципального образования «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поселение» ставки земельного налога (далее по тексту – налог), порядок и сроки уплаты налога, а также налоговые льготы, основания и порядок их применения.</w:t>
      </w:r>
      <w:proofErr w:type="gramEnd"/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Налоговые ставки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    2.1.  Налоговые ставки устанавливаются в следующих </w:t>
      </w:r>
      <w:proofErr w:type="gramStart"/>
      <w:r w:rsidRPr="00FF2A1E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 w:rsidRPr="00FF2A1E">
        <w:rPr>
          <w:rFonts w:ascii="Times New Roman" w:hAnsi="Times New Roman" w:cs="Times New Roman"/>
          <w:sz w:val="24"/>
          <w:szCs w:val="24"/>
        </w:rPr>
        <w:t>: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651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F2A1E">
        <w:rPr>
          <w:rFonts w:ascii="Times New Roman" w:hAnsi="Times New Roman" w:cs="Times New Roman"/>
          <w:sz w:val="24"/>
          <w:szCs w:val="24"/>
        </w:rPr>
        <w:t>- 0,3 процента от кадастровой оценки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proofErr w:type="gramEnd"/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651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-0,3 процента от кадастровой оценки земель в </w:t>
      </w:r>
      <w:proofErr w:type="gramStart"/>
      <w:r w:rsidRPr="00FF2A1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F2A1E">
        <w:rPr>
          <w:rFonts w:ascii="Times New Roman" w:hAnsi="Times New Roman" w:cs="Times New Roman"/>
          <w:sz w:val="24"/>
          <w:szCs w:val="24"/>
        </w:rPr>
        <w:t xml:space="preserve"> земельных участков, приобретённых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651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F2A1E">
        <w:rPr>
          <w:rFonts w:ascii="Times New Roman" w:hAnsi="Times New Roman" w:cs="Times New Roman"/>
          <w:sz w:val="24"/>
          <w:szCs w:val="24"/>
        </w:rPr>
        <w:t>- 0,3 процента от кадастровой оценки земель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- 1,5 процента от кадастровой оценки земель в </w:t>
      </w:r>
      <w:proofErr w:type="gramStart"/>
      <w:r w:rsidRPr="00FF2A1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F2A1E">
        <w:rPr>
          <w:rFonts w:ascii="Times New Roman" w:hAnsi="Times New Roman" w:cs="Times New Roman"/>
          <w:sz w:val="24"/>
          <w:szCs w:val="24"/>
        </w:rPr>
        <w:t xml:space="preserve"> прочих земельных участков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(изменение внесено решением Совета сельского поселения от 14.11.2011 № 180);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« </w:t>
      </w:r>
      <w:r w:rsidRPr="00FF2A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F2A1E">
        <w:rPr>
          <w:rFonts w:ascii="Times New Roman" w:hAnsi="Times New Roman" w:cs="Times New Roman"/>
          <w:sz w:val="24"/>
          <w:szCs w:val="24"/>
        </w:rPr>
        <w:t>. «Порядок и сроки уплаты налога и авансовых платежей»</w:t>
      </w: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3.1. Сумма налога, подлежащая уплате в бюджет муниципального образования «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поселение» по истечении налогового периода, уплачивается:</w:t>
      </w: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3.1.1. налогоплательщиками – организациями – в срок, не позднее 1 февраля года, следующего за истекшим налоговым периодом;</w:t>
      </w: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FF2A1E">
        <w:rPr>
          <w:rFonts w:ascii="Times New Roman" w:hAnsi="Times New Roman" w:cs="Times New Roman"/>
          <w:sz w:val="24"/>
          <w:szCs w:val="24"/>
        </w:rPr>
        <w:t>исключён</w:t>
      </w:r>
      <w:proofErr w:type="gramEnd"/>
      <w:r w:rsidRPr="00FF2A1E">
        <w:rPr>
          <w:rFonts w:ascii="Times New Roman" w:hAnsi="Times New Roman" w:cs="Times New Roman"/>
          <w:sz w:val="24"/>
          <w:szCs w:val="24"/>
        </w:rPr>
        <w:t xml:space="preserve"> (Решение Совета </w:t>
      </w:r>
      <w:proofErr w:type="spellStart"/>
      <w:r w:rsidRPr="00FF2A1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F2A1E">
        <w:rPr>
          <w:rFonts w:ascii="Times New Roman" w:hAnsi="Times New Roman" w:cs="Times New Roman"/>
          <w:sz w:val="24"/>
          <w:szCs w:val="24"/>
        </w:rPr>
        <w:t xml:space="preserve"> сельского поселения от 18.02.2016 № 173).</w:t>
      </w: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3.2. Сумма налога, подлежащая уплате в бюджет по итогам налогового периода, определяется налогоплательщиками – организациями как разница между исчисленной суммой налога, в соответствии со статьей  396 Налогового кодекса Российской Федерации,  и суммами подлежащими уплате в течение налогового периода авансовых платежей по налогу.  </w:t>
      </w: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 Налогоплательщики – организации самостоятельно исчисляют суммы авансовых платежей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периодом, и </w:t>
      </w:r>
      <w:r w:rsidRPr="00FF2A1E">
        <w:rPr>
          <w:rFonts w:ascii="Times New Roman" w:hAnsi="Times New Roman" w:cs="Times New Roman"/>
          <w:sz w:val="24"/>
          <w:szCs w:val="24"/>
        </w:rPr>
        <w:lastRenderedPageBreak/>
        <w:t>уплачивают авансовые платежи по налогу не позднее 30 апреля, 31 июля, 31 октября текущего налогового периода.</w:t>
      </w: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Налогоплательщики – организации по истечении налогового периода представляют в налоговый орган по месту нахождения земельного участка налоговую декларацию по налогу. </w:t>
      </w: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3.3.  Для налогоплательщиков – физических лиц налоговая база определяется налоговым органом на основании  сведений, которые представляются в налоговый орган органами, осуществляющими государственный кадастровый учёт,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A002A8" w:rsidRPr="00FF2A1E" w:rsidRDefault="00A002A8" w:rsidP="00A002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 Налогоплательщики – физические лица уплачивают налог на основании налогового уведомления, направленного налоговым органом.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Налоговые льготы.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                         Основания и порядок их применения 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 4.1.  </w:t>
      </w:r>
      <w:r w:rsidR="00741510">
        <w:rPr>
          <w:rFonts w:ascii="Times New Roman" w:hAnsi="Times New Roman" w:cs="Times New Roman"/>
          <w:sz w:val="24"/>
          <w:szCs w:val="24"/>
        </w:rPr>
        <w:t xml:space="preserve">Льгота в </w:t>
      </w:r>
      <w:proofErr w:type="gramStart"/>
      <w:r w:rsidR="0074151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741510">
        <w:rPr>
          <w:rFonts w:ascii="Times New Roman" w:hAnsi="Times New Roman" w:cs="Times New Roman"/>
          <w:sz w:val="24"/>
          <w:szCs w:val="24"/>
        </w:rPr>
        <w:t xml:space="preserve"> полного освобождения от уплаты земельного налога представляется</w:t>
      </w:r>
      <w:r w:rsidRPr="00FF2A1E">
        <w:rPr>
          <w:rFonts w:ascii="Times New Roman" w:hAnsi="Times New Roman" w:cs="Times New Roman"/>
          <w:sz w:val="24"/>
          <w:szCs w:val="24"/>
        </w:rPr>
        <w:t>:</w:t>
      </w:r>
    </w:p>
    <w:p w:rsidR="00741510" w:rsidRDefault="00741510" w:rsidP="007415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органам местного самоуправления, муниципальным казенным, бюджетным и автономным учреждениям, созданным органами местного самоуправления, используемым ими для непосредственного выполнения возложенных на них функций;</w:t>
      </w:r>
    </w:p>
    <w:p w:rsidR="00741510" w:rsidRDefault="00741510" w:rsidP="00741510">
      <w:pPr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муниципальным казенным, бюджетным и автономным учреждениям, финансируемым из бюджета муниципального образования Кривошеинский район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земельных участков, используемых ими для осуществления уставной деятельности;</w:t>
      </w:r>
    </w:p>
    <w:p w:rsidR="00741510" w:rsidRDefault="00741510" w:rsidP="00A002A8">
      <w:pPr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A002A8" w:rsidRPr="00FF2A1E">
        <w:rPr>
          <w:rFonts w:ascii="Times New Roman" w:hAnsi="Times New Roman" w:cs="Times New Roman"/>
          <w:sz w:val="24"/>
          <w:szCs w:val="24"/>
        </w:rPr>
        <w:t>)   ветераны и инвалиды Великой Отечественной войны.</w:t>
      </w:r>
    </w:p>
    <w:p w:rsidR="00A002A8" w:rsidRPr="00FF2A1E" w:rsidRDefault="00741510" w:rsidP="00A002A8">
      <w:pPr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25.10.2017 № 7)</w:t>
      </w:r>
      <w:r w:rsidR="00A002A8" w:rsidRPr="00FF2A1E">
        <w:rPr>
          <w:rFonts w:ascii="Times New Roman" w:hAnsi="Times New Roman" w:cs="Times New Roman"/>
          <w:sz w:val="24"/>
          <w:szCs w:val="24"/>
        </w:rPr>
        <w:tab/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4.2. Для подтверждения права на льготы по уплате налога налогоплательщик обязан представить в налоговый орган по месту постановки на налоговый учет следующие документы: 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1) заявление о предоставлении льготы;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2) документы, подтверждающие право на получение льготы (удостоверение установленного образца, справка ВТЭК).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(изменение внесено решением Совета сельского поселения от 14.11.2012 № 15);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4.3. Документы, указанные в </w:t>
      </w:r>
      <w:proofErr w:type="gramStart"/>
      <w:r w:rsidRPr="00FF2A1E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FF2A1E">
        <w:rPr>
          <w:rFonts w:ascii="Times New Roman" w:hAnsi="Times New Roman" w:cs="Times New Roman"/>
          <w:sz w:val="24"/>
          <w:szCs w:val="24"/>
        </w:rPr>
        <w:t xml:space="preserve"> 4.1 настоящего Положения, предоставляются в налоговые органы в следующие сроки: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- налогоплательщиками - организациями и физическими лицами, являющимися индивидуальными предпринимателями, - одновременно с предоставлением налоговой декларации по земельному налогу не позднее 1 февраля года, следующего за истекшим налоговым периодом;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>- налогоплательщиками - физическими лицами, не являющимися индивидуальными предпринимателями, - в срок до 1 февраля года, следующего за налоговым периодом.</w:t>
      </w:r>
    </w:p>
    <w:p w:rsidR="00A002A8" w:rsidRPr="00FF2A1E" w:rsidRDefault="00A002A8" w:rsidP="00A002A8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FF2A1E">
        <w:rPr>
          <w:rFonts w:ascii="Times New Roman" w:hAnsi="Times New Roman" w:cs="Times New Roman"/>
          <w:sz w:val="24"/>
          <w:szCs w:val="24"/>
        </w:rPr>
        <w:t xml:space="preserve">         4.4. </w:t>
      </w:r>
      <w:proofErr w:type="gramStart"/>
      <w:r w:rsidRPr="00FF2A1E">
        <w:rPr>
          <w:rFonts w:ascii="Times New Roman" w:hAnsi="Times New Roman" w:cs="Times New Roman"/>
          <w:sz w:val="24"/>
          <w:szCs w:val="24"/>
        </w:rPr>
        <w:t>Льгота, в виде возможности уплачивать земельный налог в пониженном размере предоставляется субъектам инвестиционной деятельности на период реализации инвестиционного проекта в отношении земельных участков, используемых в целях реализации инвестиционного проекта – в размере 0,3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кадастровой оценки земель.</w:t>
      </w:r>
      <w:proofErr w:type="gramEnd"/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02A8" w:rsidRPr="00FF2A1E" w:rsidRDefault="00A002A8" w:rsidP="00A002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B4C52" w:rsidRDefault="00CB4C52"/>
    <w:sectPr w:rsidR="00CB4C52" w:rsidSect="00E6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20030"/>
    <w:multiLevelType w:val="multilevel"/>
    <w:tmpl w:val="4F083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61614A4"/>
    <w:multiLevelType w:val="hybridMultilevel"/>
    <w:tmpl w:val="43C89D1E"/>
    <w:lvl w:ilvl="0" w:tplc="0630B34C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2A8"/>
    <w:rsid w:val="004F6460"/>
    <w:rsid w:val="00741510"/>
    <w:rsid w:val="00A002A8"/>
    <w:rsid w:val="00CB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cp:lastPrinted>2017-10-25T04:02:00Z</cp:lastPrinted>
  <dcterms:created xsi:type="dcterms:W3CDTF">2017-10-25T03:32:00Z</dcterms:created>
  <dcterms:modified xsi:type="dcterms:W3CDTF">2017-10-25T04:03:00Z</dcterms:modified>
</cp:coreProperties>
</file>