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E5" w:rsidRPr="00CE37E9" w:rsidRDefault="00AD55E5" w:rsidP="00AD55E5">
      <w:pPr>
        <w:spacing w:after="0" w:line="240" w:lineRule="auto"/>
        <w:ind w:right="1953"/>
        <w:rPr>
          <w:rFonts w:ascii="Times New Roman" w:hAnsi="Times New Roman"/>
          <w:sz w:val="20"/>
          <w:szCs w:val="20"/>
        </w:rPr>
      </w:pPr>
    </w:p>
    <w:p w:rsidR="00CE37E9" w:rsidRDefault="00EB72CE" w:rsidP="00CE37E9">
      <w:pPr>
        <w:spacing w:after="0" w:line="240" w:lineRule="auto"/>
        <w:ind w:right="19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Приложение </w:t>
      </w:r>
      <w:bookmarkStart w:id="0" w:name="_GoBack"/>
      <w:bookmarkEnd w:id="0"/>
      <w:r w:rsidR="00CE37E9" w:rsidRPr="00CE37E9">
        <w:rPr>
          <w:rFonts w:ascii="Times New Roman" w:hAnsi="Times New Roman"/>
          <w:bCs/>
          <w:sz w:val="20"/>
          <w:szCs w:val="20"/>
        </w:rPr>
        <w:t xml:space="preserve"> </w:t>
      </w:r>
    </w:p>
    <w:p w:rsidR="00CE37E9" w:rsidRDefault="00CE37E9" w:rsidP="00CE37E9">
      <w:pPr>
        <w:spacing w:after="0" w:line="240" w:lineRule="auto"/>
        <w:ind w:right="19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</w:t>
      </w:r>
      <w:r w:rsidRPr="00CE37E9">
        <w:rPr>
          <w:rFonts w:ascii="Times New Roman" w:hAnsi="Times New Roman"/>
          <w:bCs/>
          <w:sz w:val="20"/>
          <w:szCs w:val="20"/>
        </w:rPr>
        <w:t>остановлению</w:t>
      </w:r>
      <w:r>
        <w:rPr>
          <w:rFonts w:ascii="Times New Roman" w:hAnsi="Times New Roman"/>
          <w:bCs/>
          <w:sz w:val="20"/>
          <w:szCs w:val="20"/>
        </w:rPr>
        <w:t xml:space="preserve"> Главы Администрации</w:t>
      </w:r>
    </w:p>
    <w:p w:rsidR="00CE37E9" w:rsidRDefault="00CE37E9" w:rsidP="00CE37E9">
      <w:pPr>
        <w:spacing w:after="0" w:line="240" w:lineRule="auto"/>
        <w:ind w:right="19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№</w:t>
      </w:r>
      <w:r w:rsidRPr="00CE37E9">
        <w:rPr>
          <w:rFonts w:ascii="Times New Roman" w:hAnsi="Times New Roman"/>
          <w:bCs/>
          <w:sz w:val="20"/>
          <w:szCs w:val="20"/>
        </w:rPr>
        <w:t xml:space="preserve"> 99 от 25.12.2014г</w:t>
      </w:r>
    </w:p>
    <w:p w:rsidR="00CE37E9" w:rsidRPr="00CE37E9" w:rsidRDefault="00CE37E9" w:rsidP="00CE37E9">
      <w:pPr>
        <w:spacing w:after="0" w:line="240" w:lineRule="auto"/>
        <w:ind w:right="1953"/>
        <w:jc w:val="right"/>
        <w:rPr>
          <w:rFonts w:ascii="Times New Roman" w:hAnsi="Times New Roman"/>
          <w:bCs/>
          <w:sz w:val="20"/>
          <w:szCs w:val="20"/>
        </w:rPr>
      </w:pPr>
    </w:p>
    <w:p w:rsidR="00AD55E5" w:rsidRPr="00DF621A" w:rsidRDefault="00AD55E5" w:rsidP="00AD55E5">
      <w:pPr>
        <w:spacing w:after="0" w:line="240" w:lineRule="auto"/>
        <w:ind w:right="195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Целевые показатели </w:t>
      </w:r>
      <w:r w:rsidRPr="00DF621A">
        <w:rPr>
          <w:rFonts w:ascii="Times New Roman" w:hAnsi="Times New Roman"/>
          <w:b/>
          <w:bCs/>
          <w:sz w:val="20"/>
          <w:szCs w:val="20"/>
        </w:rPr>
        <w:t xml:space="preserve">результативности по </w:t>
      </w:r>
      <w:r>
        <w:rPr>
          <w:rFonts w:ascii="Times New Roman" w:hAnsi="Times New Roman"/>
          <w:b/>
          <w:bCs/>
          <w:sz w:val="20"/>
          <w:szCs w:val="20"/>
        </w:rPr>
        <w:t>МО «</w:t>
      </w:r>
      <w:proofErr w:type="spellStart"/>
      <w:r w:rsidRPr="00DF621A">
        <w:rPr>
          <w:rFonts w:ascii="Times New Roman" w:hAnsi="Times New Roman"/>
          <w:b/>
          <w:bCs/>
          <w:sz w:val="20"/>
          <w:szCs w:val="20"/>
        </w:rPr>
        <w:t>Пудовское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сельское поселение»</w:t>
      </w:r>
    </w:p>
    <w:p w:rsidR="00AD55E5" w:rsidRPr="00DF621A" w:rsidRDefault="00AD55E5" w:rsidP="00AD55E5">
      <w:pPr>
        <w:spacing w:after="0" w:line="240" w:lineRule="auto"/>
        <w:ind w:right="195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6018"/>
        <w:gridCol w:w="26"/>
        <w:gridCol w:w="966"/>
        <w:gridCol w:w="14"/>
        <w:gridCol w:w="978"/>
        <w:gridCol w:w="993"/>
        <w:gridCol w:w="82"/>
        <w:gridCol w:w="1000"/>
        <w:gridCol w:w="52"/>
        <w:gridCol w:w="992"/>
        <w:gridCol w:w="1136"/>
        <w:gridCol w:w="959"/>
        <w:gridCol w:w="33"/>
        <w:gridCol w:w="992"/>
      </w:tblGrid>
      <w:tr w:rsidR="00AD55E5" w:rsidRPr="00DF621A" w:rsidTr="002B413F">
        <w:trPr>
          <w:trHeight w:val="721"/>
        </w:trPr>
        <w:tc>
          <w:tcPr>
            <w:tcW w:w="521" w:type="dxa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F62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F621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018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результативности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2010 (факт)</w:t>
            </w:r>
          </w:p>
        </w:tc>
        <w:tc>
          <w:tcPr>
            <w:tcW w:w="993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2011 (факт)</w:t>
            </w:r>
          </w:p>
        </w:tc>
        <w:tc>
          <w:tcPr>
            <w:tcW w:w="1134" w:type="dxa"/>
            <w:gridSpan w:val="3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2012 г. (факт)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1136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2014г.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2016-2020г.</w:t>
            </w:r>
          </w:p>
        </w:tc>
      </w:tr>
      <w:tr w:rsidR="00AD55E5" w:rsidRPr="00DF621A" w:rsidTr="002B413F">
        <w:trPr>
          <w:trHeight w:val="255"/>
        </w:trPr>
        <w:tc>
          <w:tcPr>
            <w:tcW w:w="521" w:type="dxa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8" w:type="dxa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D55E5" w:rsidRPr="00DF621A" w:rsidTr="002B413F">
        <w:trPr>
          <w:trHeight w:val="348"/>
        </w:trPr>
        <w:tc>
          <w:tcPr>
            <w:tcW w:w="14762" w:type="dxa"/>
            <w:gridSpan w:val="15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Общие целевые показатели в области </w:t>
            </w:r>
            <w:r w:rsidRPr="00DF62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энергосбережения и повышения энергетической эффективности на территории СП </w:t>
            </w:r>
            <w:proofErr w:type="spellStart"/>
            <w:r w:rsidRPr="00DF621A">
              <w:rPr>
                <w:rFonts w:ascii="Times New Roman" w:hAnsi="Times New Roman"/>
                <w:b/>
                <w:bCs/>
                <w:sz w:val="20"/>
                <w:szCs w:val="20"/>
              </w:rPr>
              <w:t>Пудовское</w:t>
            </w:r>
            <w:proofErr w:type="spellEnd"/>
          </w:p>
        </w:tc>
      </w:tr>
      <w:tr w:rsidR="00AD55E5" w:rsidRPr="00DF621A" w:rsidTr="002B413F">
        <w:trPr>
          <w:trHeight w:val="525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18" w:type="dxa"/>
            <w:vAlign w:val="bottom"/>
          </w:tcPr>
          <w:p w:rsidR="00AD55E5" w:rsidRPr="00DF621A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объема электрической энергии, расчеты за которую осуществляется с использованием приборов учета, в общем объеме электрической энергии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 xml:space="preserve"> потребляемой на территории МО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D55E5" w:rsidRPr="00DF621A" w:rsidTr="002B413F">
        <w:trPr>
          <w:trHeight w:val="765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18" w:type="dxa"/>
            <w:vAlign w:val="bottom"/>
          </w:tcPr>
          <w:p w:rsidR="00AD55E5" w:rsidRPr="00DF621A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объема тепловой электроэнергии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расчеты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которую осуществляется с использованием приборов учета, в общем объеме тепловой энергии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 xml:space="preserve"> потребляемой на территории МО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55E5" w:rsidRPr="00DF621A" w:rsidTr="002B413F">
        <w:trPr>
          <w:trHeight w:val="765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18" w:type="dxa"/>
            <w:vAlign w:val="bottom"/>
          </w:tcPr>
          <w:p w:rsidR="00AD55E5" w:rsidRPr="00DF621A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объема холодной воды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расчеты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которую осуществляется с использованием приборов учета, в общем объеме воды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 xml:space="preserve"> потребляемой на территории МО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D55E5" w:rsidRPr="00DF621A" w:rsidTr="002B413F">
        <w:trPr>
          <w:trHeight w:val="510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18" w:type="dxa"/>
          </w:tcPr>
          <w:p w:rsidR="00AD55E5" w:rsidRPr="00DF621A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объема горячей воды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расчеты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которую осуществляется с использованием приборов учета, в общем объеме воды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 xml:space="preserve"> потребляемой на территории МО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55E5" w:rsidRPr="00DF621A" w:rsidTr="002B413F">
        <w:trPr>
          <w:trHeight w:val="765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18" w:type="dxa"/>
          </w:tcPr>
          <w:p w:rsidR="00AD55E5" w:rsidRPr="00DF621A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объема природного газа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расчеты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который осуществляется с использованием приборов учета, в общем объеме природного газа 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>потребляемой на территории МО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D55E5" w:rsidRPr="00DF621A" w:rsidTr="002B413F">
        <w:trPr>
          <w:trHeight w:val="255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18" w:type="dxa"/>
          </w:tcPr>
          <w:p w:rsidR="00AD55E5" w:rsidRPr="00DF621A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объема энергетических ресурсов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производимых с использованием возобновляемых источников энергии и (или) вторичных энергетических ресурсов, в общем объеме энергетических ресурсов  производимых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AD55E5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55E5" w:rsidRPr="00DF621A" w:rsidTr="002B413F">
        <w:trPr>
          <w:trHeight w:val="466"/>
        </w:trPr>
        <w:tc>
          <w:tcPr>
            <w:tcW w:w="14762" w:type="dxa"/>
            <w:gridSpan w:val="15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Целевые показатели в области </w:t>
            </w:r>
            <w:r w:rsidRPr="00DF62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энергосбережения и повышения энергетической эффективности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муниципальном секторе</w:t>
            </w:r>
          </w:p>
        </w:tc>
      </w:tr>
      <w:tr w:rsidR="00AD55E5" w:rsidRPr="00DF621A" w:rsidTr="002B413F">
        <w:trPr>
          <w:trHeight w:val="765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44" w:type="dxa"/>
            <w:gridSpan w:val="2"/>
          </w:tcPr>
          <w:p w:rsidR="00AD55E5" w:rsidRPr="00DF621A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21A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электрической 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>энергии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снабжение ОМСУ и муниципальных учреждений</w:t>
            </w:r>
            <w:r w:rsidRPr="00DF621A">
              <w:rPr>
                <w:rFonts w:ascii="Times New Roman" w:hAnsi="Times New Roman"/>
                <w:sz w:val="20"/>
                <w:szCs w:val="20"/>
              </w:rPr>
              <w:t>, (в расчете на 1 кв. метр общей площади)</w:t>
            </w: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8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0,370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0,257</w:t>
            </w:r>
          </w:p>
        </w:tc>
        <w:tc>
          <w:tcPr>
            <w:tcW w:w="1000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0,283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0,257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0,249</w:t>
            </w:r>
          </w:p>
        </w:tc>
        <w:tc>
          <w:tcPr>
            <w:tcW w:w="95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0,241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0,233</w:t>
            </w:r>
          </w:p>
        </w:tc>
      </w:tr>
      <w:tr w:rsidR="00AD55E5" w:rsidRPr="00DF621A" w:rsidTr="002B413F">
        <w:trPr>
          <w:trHeight w:val="661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044" w:type="dxa"/>
            <w:gridSpan w:val="2"/>
          </w:tcPr>
          <w:p w:rsidR="00AD55E5" w:rsidRPr="00167DF6" w:rsidRDefault="00AD55E5" w:rsidP="002B413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AD55E5" w:rsidRPr="00167DF6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8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0,176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0,176</w:t>
            </w:r>
          </w:p>
        </w:tc>
        <w:tc>
          <w:tcPr>
            <w:tcW w:w="1000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0,171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0,166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0,161</w:t>
            </w:r>
          </w:p>
        </w:tc>
        <w:tc>
          <w:tcPr>
            <w:tcW w:w="95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0,150</w:t>
            </w:r>
          </w:p>
        </w:tc>
      </w:tr>
      <w:tr w:rsidR="00AD55E5" w:rsidRPr="00DF621A" w:rsidTr="002B413F">
        <w:trPr>
          <w:trHeight w:val="813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44" w:type="dxa"/>
            <w:gridSpan w:val="2"/>
          </w:tcPr>
          <w:p w:rsidR="00AD55E5" w:rsidRPr="00167DF6" w:rsidRDefault="00AD55E5" w:rsidP="002B413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  <w:p w:rsidR="00AD55E5" w:rsidRPr="00167DF6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м3/чел</w:t>
            </w:r>
          </w:p>
        </w:tc>
        <w:tc>
          <w:tcPr>
            <w:tcW w:w="978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000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5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1,86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9,03</w:t>
            </w:r>
          </w:p>
        </w:tc>
      </w:tr>
      <w:tr w:rsidR="00AD55E5" w:rsidRPr="00DF621A" w:rsidTr="002B413F">
        <w:trPr>
          <w:trHeight w:val="703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44" w:type="dxa"/>
            <w:gridSpan w:val="2"/>
          </w:tcPr>
          <w:p w:rsidR="00AD55E5" w:rsidRPr="00167DF6" w:rsidRDefault="00AD55E5" w:rsidP="002B413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горячей воды на снабжение органов местного самоуправления и муниципальных учреждений (в расчете на 1 человека);</w:t>
            </w:r>
          </w:p>
          <w:p w:rsidR="00AD55E5" w:rsidRPr="00167DF6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М3/чел</w:t>
            </w:r>
          </w:p>
        </w:tc>
        <w:tc>
          <w:tcPr>
            <w:tcW w:w="978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55E5" w:rsidRPr="00DF621A" w:rsidTr="002B413F">
        <w:trPr>
          <w:trHeight w:val="796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44" w:type="dxa"/>
            <w:gridSpan w:val="2"/>
          </w:tcPr>
          <w:p w:rsidR="00AD55E5" w:rsidRPr="00167DF6" w:rsidRDefault="00AD55E5" w:rsidP="002B413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  <w:p w:rsidR="00AD55E5" w:rsidRPr="00167DF6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М3/чел </w:t>
            </w:r>
          </w:p>
        </w:tc>
        <w:tc>
          <w:tcPr>
            <w:tcW w:w="978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0,145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0,140</w:t>
            </w:r>
          </w:p>
        </w:tc>
        <w:tc>
          <w:tcPr>
            <w:tcW w:w="95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0,135</w:t>
            </w:r>
          </w:p>
        </w:tc>
      </w:tr>
      <w:tr w:rsidR="00AD55E5" w:rsidRPr="00DF621A" w:rsidTr="002B413F">
        <w:trPr>
          <w:trHeight w:val="510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44" w:type="dxa"/>
            <w:gridSpan w:val="2"/>
          </w:tcPr>
          <w:p w:rsidR="00AD55E5" w:rsidRPr="00167DF6" w:rsidRDefault="00AD55E5" w:rsidP="002B413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  <w:p w:rsidR="00AD55E5" w:rsidRPr="00167DF6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95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</w:tr>
      <w:tr w:rsidR="00AD55E5" w:rsidRPr="00DF621A" w:rsidTr="002B413F">
        <w:trPr>
          <w:trHeight w:val="510"/>
        </w:trPr>
        <w:tc>
          <w:tcPr>
            <w:tcW w:w="521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44" w:type="dxa"/>
            <w:gridSpan w:val="2"/>
          </w:tcPr>
          <w:p w:rsidR="00AD55E5" w:rsidRPr="00167DF6" w:rsidRDefault="00AD55E5" w:rsidP="002B413F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оличество </w:t>
            </w:r>
            <w:proofErr w:type="spellStart"/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167DF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учреждениями.</w:t>
            </w:r>
          </w:p>
          <w:p w:rsidR="00AD55E5" w:rsidRPr="00167DF6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78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D55E5" w:rsidRPr="00DF621A" w:rsidTr="002B413F">
        <w:trPr>
          <w:trHeight w:val="510"/>
        </w:trPr>
        <w:tc>
          <w:tcPr>
            <w:tcW w:w="14762" w:type="dxa"/>
            <w:gridSpan w:val="15"/>
            <w:noWrap/>
            <w:vAlign w:val="center"/>
          </w:tcPr>
          <w:p w:rsidR="00AD55E5" w:rsidRPr="00167DF6" w:rsidRDefault="00AD55E5" w:rsidP="002B413F">
            <w:pPr>
              <w:spacing w:before="105" w:after="0" w:line="270" w:lineRule="atLeast"/>
              <w:ind w:firstLine="450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167DF6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5E5" w:rsidRPr="00426C47" w:rsidTr="002B413F">
        <w:trPr>
          <w:trHeight w:val="510"/>
        </w:trPr>
        <w:tc>
          <w:tcPr>
            <w:tcW w:w="521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44" w:type="dxa"/>
            <w:gridSpan w:val="2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тепловой энергии в многоквартирных домах (в расчете на 1 кв. метр общей площади);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Гкал/м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8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55E5" w:rsidRPr="00426C47" w:rsidTr="002B413F">
        <w:trPr>
          <w:trHeight w:val="642"/>
        </w:trPr>
        <w:tc>
          <w:tcPr>
            <w:tcW w:w="521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44" w:type="dxa"/>
            <w:gridSpan w:val="2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холодной воды в многоквартирных домах (в расчете на 1 жителя);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м3/чел</w:t>
            </w:r>
          </w:p>
        </w:tc>
        <w:tc>
          <w:tcPr>
            <w:tcW w:w="978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000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136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95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AD55E5" w:rsidRPr="00426C47" w:rsidTr="002B413F">
        <w:trPr>
          <w:trHeight w:val="765"/>
        </w:trPr>
        <w:tc>
          <w:tcPr>
            <w:tcW w:w="521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044" w:type="dxa"/>
            <w:gridSpan w:val="2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горячей воды в многоквартирных домах (в расчете на 1 жителя);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м3/ чел</w:t>
            </w:r>
          </w:p>
        </w:tc>
        <w:tc>
          <w:tcPr>
            <w:tcW w:w="978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gridSpan w:val="2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  <w:gridSpan w:val="2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2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D55E5" w:rsidRPr="00426C47" w:rsidRDefault="00AD55E5" w:rsidP="00AD55E5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5875"/>
        <w:gridCol w:w="1133"/>
        <w:gridCol w:w="992"/>
        <w:gridCol w:w="1134"/>
        <w:gridCol w:w="985"/>
        <w:gridCol w:w="1028"/>
        <w:gridCol w:w="1152"/>
        <w:gridCol w:w="939"/>
        <w:gridCol w:w="999"/>
      </w:tblGrid>
      <w:tr w:rsidR="00AD55E5" w:rsidRPr="00426C47" w:rsidTr="00AD55E5">
        <w:trPr>
          <w:trHeight w:val="765"/>
        </w:trPr>
        <w:tc>
          <w:tcPr>
            <w:tcW w:w="52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электрической энергии в многоквартирных домах (в расчете на 1 кв. метр общей площади);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КВтч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1134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98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028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1152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3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AD55E5" w:rsidRPr="00426C47" w:rsidTr="00AD55E5">
        <w:trPr>
          <w:trHeight w:val="765"/>
        </w:trPr>
        <w:tc>
          <w:tcPr>
            <w:tcW w:w="52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природного газа в многоквартирных домах с индивидуальными системами газового отопления (в расчете на 1 кв. метр общей площади);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3/м2</w:t>
            </w:r>
          </w:p>
        </w:tc>
        <w:tc>
          <w:tcPr>
            <w:tcW w:w="992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8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028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152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3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9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AD55E5" w:rsidRPr="00426C47" w:rsidTr="00AD55E5">
        <w:trPr>
          <w:trHeight w:val="497"/>
        </w:trPr>
        <w:tc>
          <w:tcPr>
            <w:tcW w:w="52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природного газа в многоквартирных домах с иными системами теплоснабжения (в расчете на 1 жителя);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55E5" w:rsidRPr="00426C47" w:rsidTr="00AD55E5">
        <w:trPr>
          <w:trHeight w:val="550"/>
        </w:trPr>
        <w:tc>
          <w:tcPr>
            <w:tcW w:w="52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суммарный расход энергетических ресурсов в многоквартирных домах.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5E5" w:rsidRPr="00DF621A" w:rsidTr="002B413F">
        <w:trPr>
          <w:trHeight w:val="433"/>
        </w:trPr>
        <w:tc>
          <w:tcPr>
            <w:tcW w:w="14762" w:type="dxa"/>
            <w:gridSpan w:val="10"/>
            <w:noWrap/>
            <w:vAlign w:val="center"/>
          </w:tcPr>
          <w:p w:rsidR="00AD55E5" w:rsidRPr="00426C47" w:rsidRDefault="00AD55E5" w:rsidP="002B413F">
            <w:pPr>
              <w:spacing w:before="105" w:after="0" w:line="270" w:lineRule="atLeast"/>
              <w:ind w:firstLine="450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426C47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инфраструктуры:</w:t>
            </w:r>
          </w:p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5E5" w:rsidRPr="00DF621A" w:rsidTr="00AD55E5">
        <w:trPr>
          <w:trHeight w:val="540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топлива на выработку тепловой энергии на тепловых электростанциях;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55E5" w:rsidRPr="00DF621A" w:rsidTr="00AD55E5">
        <w:trPr>
          <w:trHeight w:val="393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топлива на выработку тепловой энергии на котельных;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Т.у.т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98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028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151,2</w:t>
            </w:r>
          </w:p>
        </w:tc>
        <w:tc>
          <w:tcPr>
            <w:tcW w:w="115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55E5" w:rsidRPr="00DF621A" w:rsidTr="00AD55E5">
        <w:trPr>
          <w:trHeight w:val="564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электрической энергии, используемой при передаче тепловой энергии в системах теплоснабжения;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Квт/Гкал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1134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98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1028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115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55E5" w:rsidRPr="00DF621A" w:rsidTr="00AD55E5">
        <w:trPr>
          <w:trHeight w:val="391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оля потерь тепловой энергии при ее передаче в общем объеме переданной тепловой энергии;</w:t>
            </w:r>
          </w:p>
          <w:p w:rsidR="00AD55E5" w:rsidRPr="00426C47" w:rsidRDefault="00AD55E5" w:rsidP="002B413F">
            <w:pPr>
              <w:spacing w:after="0" w:line="240" w:lineRule="atLeast"/>
              <w:ind w:firstLine="4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98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028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15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55E5" w:rsidRPr="00DF621A" w:rsidTr="00AD55E5">
        <w:trPr>
          <w:trHeight w:val="528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оля потерь воды при ее передаче в общем объеме переданной воды;</w:t>
            </w:r>
          </w:p>
          <w:p w:rsidR="00AD55E5" w:rsidRPr="00426C47" w:rsidRDefault="00AD55E5" w:rsidP="002B413F">
            <w:pPr>
              <w:spacing w:after="0" w:line="240" w:lineRule="atLeast"/>
              <w:ind w:firstLine="450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1134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98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028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15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3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99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AD55E5" w:rsidRPr="00DF621A" w:rsidTr="00AD55E5">
        <w:trPr>
          <w:trHeight w:val="510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Квт/м3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98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1028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115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93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1,96</w:t>
            </w:r>
          </w:p>
        </w:tc>
        <w:tc>
          <w:tcPr>
            <w:tcW w:w="99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AD55E5" w:rsidRPr="00DF621A" w:rsidTr="00AD55E5">
        <w:trPr>
          <w:trHeight w:val="510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электрической энергии, используемой в системах водоотведения (на 1 куб. метр);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Квт/м3</w:t>
            </w:r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55E5" w:rsidRPr="00DF621A" w:rsidTr="00AD55E5">
        <w:trPr>
          <w:trHeight w:val="510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Квт/м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5E5" w:rsidRPr="00DF621A" w:rsidTr="002B413F">
        <w:trPr>
          <w:trHeight w:val="483"/>
        </w:trPr>
        <w:tc>
          <w:tcPr>
            <w:tcW w:w="14762" w:type="dxa"/>
            <w:gridSpan w:val="10"/>
            <w:noWrap/>
            <w:vAlign w:val="center"/>
          </w:tcPr>
          <w:p w:rsidR="00AD55E5" w:rsidRPr="00426C47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47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</w:tc>
      </w:tr>
      <w:tr w:rsidR="00AD55E5" w:rsidRPr="00426C47" w:rsidTr="00AD55E5">
        <w:trPr>
          <w:trHeight w:val="510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55E5" w:rsidRPr="00426C47" w:rsidTr="00D0480F">
        <w:trPr>
          <w:trHeight w:val="3661"/>
        </w:trPr>
        <w:tc>
          <w:tcPr>
            <w:tcW w:w="525" w:type="dxa"/>
            <w:noWrap/>
            <w:vAlign w:val="center"/>
          </w:tcPr>
          <w:p w:rsidR="00AD55E5" w:rsidRPr="00DF621A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- альтернативными видами топлива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природным газом, газовыми смесями, сжиженным углеводородным газом,</w:t>
            </w:r>
            <w:r w:rsidR="008977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94D7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электрической  энергией</w:t>
            </w:r>
            <w:r w:rsidR="008977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, иными альтернативными видами</w:t>
            </w:r>
            <w:proofErr w:type="gramEnd"/>
            <w:r w:rsidR="008977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топлива с у</w:t>
            </w:r>
            <w:r w:rsidR="00D94D7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четом доступности использования</w:t>
            </w:r>
            <w:r w:rsidR="0089774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, близости расположения к источникам природного газа, газовых смесей, электрической энергии 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D0480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 иных альтернативных видов моторного топлива и экономической целесообразности такого замещения.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55E5" w:rsidRPr="00426C47" w:rsidTr="00AD55E5">
        <w:trPr>
          <w:trHeight w:val="765"/>
        </w:trPr>
        <w:tc>
          <w:tcPr>
            <w:tcW w:w="525" w:type="dxa"/>
            <w:noWrap/>
            <w:vAlign w:val="center"/>
          </w:tcPr>
          <w:p w:rsidR="00AD55E5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AD55E5" w:rsidRPr="00DF621A" w:rsidRDefault="00AD55E5" w:rsidP="002B4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оличество транспортных средств, использующих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альтернативные виды топлив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а-</w:t>
            </w:r>
            <w:proofErr w:type="gramEnd"/>
            <w:r w:rsidR="00D0480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природный газ, газовые смеси, сжиженный углеводородный газ </w:t>
            </w:r>
            <w:r w:rsidR="007642F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электрической  энергией, иными альтернативными видами топлива с учетом доступности использования, близости расположения к источникам природного газа, газовых смесей, электрической энергии </w:t>
            </w:r>
            <w:r w:rsidR="007642F4"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7642F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и иных альтернативных видов моторного топлива и экономической </w:t>
            </w:r>
            <w:r w:rsidR="007642F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целесообразности такого замещения, 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55E5" w:rsidRPr="00426C47" w:rsidTr="00AD55E5">
        <w:trPr>
          <w:trHeight w:val="1020"/>
        </w:trPr>
        <w:tc>
          <w:tcPr>
            <w:tcW w:w="525" w:type="dxa"/>
            <w:noWrap/>
            <w:vAlign w:val="center"/>
          </w:tcPr>
          <w:p w:rsidR="00AD55E5" w:rsidRPr="00DF621A" w:rsidRDefault="007642F4" w:rsidP="002B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875" w:type="dxa"/>
          </w:tcPr>
          <w:p w:rsidR="00AD55E5" w:rsidRPr="00426C47" w:rsidRDefault="00AD55E5" w:rsidP="002B413F">
            <w:pPr>
              <w:spacing w:after="0" w:line="240" w:lineRule="atLeast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  <w:r w:rsidR="007642F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альтернативными видами топлива</w:t>
            </w:r>
            <w:r w:rsidR="007642F4"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природным газом, газовыми смесями, сжиженным углеводородным газом,</w:t>
            </w:r>
            <w:r w:rsidR="007642F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электрической  энергией, иными альтернативными видами топлива с учетом доступности использования, близости расположения</w:t>
            </w:r>
            <w:proofErr w:type="gramEnd"/>
            <w:r w:rsidR="007642F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к источникам природного газа, газовых смесей, электрической энергии </w:t>
            </w:r>
            <w:r w:rsidR="007642F4"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7642F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 иных альтернативных видов моторного топлива и экономической целесообразности такого замещения</w:t>
            </w:r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используемыми</w:t>
            </w:r>
            <w:proofErr w:type="gramEnd"/>
            <w:r w:rsidRPr="00426C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в качестве моторного топлива;</w:t>
            </w:r>
          </w:p>
          <w:p w:rsidR="00AD55E5" w:rsidRPr="00426C47" w:rsidRDefault="00AD55E5" w:rsidP="002B413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noWrap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vAlign w:val="center"/>
          </w:tcPr>
          <w:p w:rsidR="00AD55E5" w:rsidRPr="00426C47" w:rsidRDefault="00AD55E5" w:rsidP="002B413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55E5" w:rsidRPr="00426C47" w:rsidTr="002B413F">
        <w:trPr>
          <w:trHeight w:val="573"/>
        </w:trPr>
        <w:tc>
          <w:tcPr>
            <w:tcW w:w="14762" w:type="dxa"/>
            <w:gridSpan w:val="10"/>
            <w:noWrap/>
            <w:vAlign w:val="center"/>
          </w:tcPr>
          <w:p w:rsidR="00AD55E5" w:rsidRPr="00426C47" w:rsidRDefault="00AD55E5" w:rsidP="002B413F">
            <w:pPr>
              <w:spacing w:before="105" w:after="0" w:line="270" w:lineRule="atLeast"/>
              <w:ind w:firstLine="450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</w:pPr>
            <w:r w:rsidRPr="00426C47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Иные целевые показатели в области энергосбережения и повышения энергетической эффективности, определенные органом</w:t>
            </w:r>
          </w:p>
          <w:p w:rsidR="00AD55E5" w:rsidRPr="00426C47" w:rsidRDefault="00AD55E5" w:rsidP="002B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04E8A" w:rsidRDefault="00504E8A" w:rsidP="00504E8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04E8A" w:rsidRDefault="00504E8A" w:rsidP="00504E8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04E8A" w:rsidRDefault="00504E8A" w:rsidP="00504E8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04E8A" w:rsidRDefault="00504E8A" w:rsidP="00504E8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04E8A" w:rsidRDefault="00504E8A" w:rsidP="00504E8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04E8A" w:rsidRDefault="00504E8A" w:rsidP="00504E8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04E8A" w:rsidRDefault="00504E8A" w:rsidP="00504E8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04E8A" w:rsidRDefault="00504E8A" w:rsidP="00504E8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04E8A" w:rsidSect="00AD55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D2"/>
    <w:rsid w:val="0029570D"/>
    <w:rsid w:val="00504E8A"/>
    <w:rsid w:val="005900D2"/>
    <w:rsid w:val="007642F4"/>
    <w:rsid w:val="00897749"/>
    <w:rsid w:val="00AD55E5"/>
    <w:rsid w:val="00CE37E9"/>
    <w:rsid w:val="00D0480F"/>
    <w:rsid w:val="00D94D7C"/>
    <w:rsid w:val="00E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4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504E8A"/>
    <w:pPr>
      <w:spacing w:after="0" w:line="240" w:lineRule="auto"/>
      <w:ind w:firstLine="720"/>
    </w:pPr>
    <w:rPr>
      <w:rFonts w:ascii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4E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504E8A"/>
    <w:pPr>
      <w:spacing w:after="0" w:line="240" w:lineRule="auto"/>
      <w:ind w:firstLine="720"/>
    </w:pPr>
    <w:rPr>
      <w:rFonts w:ascii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6</cp:revision>
  <cp:lastPrinted>2014-12-27T08:23:00Z</cp:lastPrinted>
  <dcterms:created xsi:type="dcterms:W3CDTF">2014-12-27T07:12:00Z</dcterms:created>
  <dcterms:modified xsi:type="dcterms:W3CDTF">2014-12-27T08:24:00Z</dcterms:modified>
</cp:coreProperties>
</file>